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024" w:rsidRPr="00891024" w:rsidRDefault="00891024" w:rsidP="00891024">
      <w:pPr>
        <w:spacing w:after="0" w:line="33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89102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Памятка для учащихся по технике безопасности во время зимних каникул</w:t>
      </w:r>
    </w:p>
    <w:p w:rsidR="00891024" w:rsidRPr="00891024" w:rsidRDefault="00891024" w:rsidP="008910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noProof/>
          <w:color w:val="444545"/>
          <w:sz w:val="21"/>
          <w:szCs w:val="21"/>
          <w:lang w:eastAsia="ru-RU"/>
        </w:rPr>
        <w:drawing>
          <wp:inline distT="0" distB="0" distL="0" distR="0">
            <wp:extent cx="3733800" cy="2800350"/>
            <wp:effectExtent l="0" t="0" r="0" b="0"/>
            <wp:docPr id="2" name="Рисунок 2" descr="%d0%ba%d0%b0%d0%bd%d0%b8%d0%ba%d1%83%d0%bb%d1%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d0%ba%d0%b0%d0%bd%d0%b8%d0%ba%d1%83%d0%bb%d1%8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24" w:rsidRPr="00891024" w:rsidRDefault="00891024" w:rsidP="008910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:rsidR="00891024" w:rsidRPr="00891024" w:rsidRDefault="00891024" w:rsidP="00891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Thread-00001bf4-Id-00000010" w:eastAsia="Times New Roman" w:hAnsi="Thread-00001bf4-Id-00000010" w:cs="Arial"/>
          <w:b/>
          <w:bCs/>
          <w:i/>
          <w:iCs/>
          <w:color w:val="444545"/>
          <w:sz w:val="21"/>
          <w:szCs w:val="21"/>
          <w:lang w:eastAsia="ru-RU"/>
        </w:rPr>
        <w:t>Памятка для учащихся по технике безопасности во время зимних каникул</w:t>
      </w:r>
    </w:p>
    <w:p w:rsidR="00891024" w:rsidRPr="00891024" w:rsidRDefault="00891024" w:rsidP="00891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Thread-00001bf4-Id-0000000e" w:eastAsia="Times New Roman" w:hAnsi="Thread-00001bf4-Id-0000000e" w:cs="Arial"/>
          <w:b/>
          <w:bCs/>
          <w:color w:val="444545"/>
          <w:sz w:val="21"/>
          <w:szCs w:val="21"/>
          <w:lang w:eastAsia="ru-RU"/>
        </w:rPr>
        <w:t>В период зимних каникул: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Соблюдай правила дорожного движения. Знай, что зимняя дорога опасна. Не играй на проезжей части дорог, железнодорожного полотна, водоёмах; не выходи на лёд.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Помогай младшим и старшим. Без разрешения родителей не уходи далеко от дома, если нужно уйти – предупреди родителей.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Осторожно пользуйся газовой плитой, электроприборами, не оставляй их без присмотра.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 используй петарды, колющие, режущие взрывоопасные предметы — это опасно для твоего здоровья.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 засиживайся перед телевизором и компьютером. Читай книги, посещай кружки, занимайся дополнительно по школьным предметам.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Больше гуляй на свежем воздухе, встречайся с друзьями.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 общайся с незнакомыми людьми, не приглашай их в дом. Не трогай бесхозные сумки, пакеты или коробки.</w:t>
      </w:r>
    </w:p>
    <w:p w:rsidR="00891024" w:rsidRPr="00891024" w:rsidRDefault="00891024" w:rsidP="00891024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Соблюдай правила поведения в общественных местах. Не находись на улице, в общественных местах после 22 часов.</w:t>
      </w:r>
    </w:p>
    <w:p w:rsidR="00891024" w:rsidRPr="00891024" w:rsidRDefault="00891024" w:rsidP="008910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noProof/>
          <w:color w:val="444545"/>
          <w:sz w:val="21"/>
          <w:szCs w:val="21"/>
          <w:lang w:eastAsia="ru-RU"/>
        </w:rPr>
        <w:drawing>
          <wp:inline distT="0" distB="0" distL="0" distR="0">
            <wp:extent cx="2857500" cy="2019300"/>
            <wp:effectExtent l="0" t="0" r="0" b="0"/>
            <wp:docPr id="1" name="Рисунок 1" descr="%d0%b7%d0%b8%d0%bc%d0%bd%d0%b8%d0%b5-%d0%ba%d0%b0%d0%bd%d0%b8%d0%ba%d1%83%d0%bb%d1%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d0%b7%d0%b8%d0%bc%d0%bd%d0%b8%d0%b5-%d0%ba%d0%b0%d0%bd%d0%b8%d0%ba%d1%83%d0%bb%d1%8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024" w:rsidRDefault="00891024" w:rsidP="00891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</w:t>
      </w: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положительные эмоции. </w:t>
      </w:r>
      <w:r w:rsidRPr="00891024">
        <w:rPr>
          <w:rFonts w:ascii="Thread-00001bf4-Id-0000000e" w:eastAsia="Times New Roman" w:hAnsi="Thread-00001bf4-Id-0000000e" w:cs="Arial"/>
          <w:b/>
          <w:bCs/>
          <w:color w:val="444545"/>
          <w:sz w:val="21"/>
          <w:szCs w:val="21"/>
          <w:lang w:eastAsia="ru-RU"/>
        </w:rPr>
        <w:t>Запомните — пиротехника детям не игрушка!</w:t>
      </w:r>
      <w:r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Несмотря на то</w:t>
      </w: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 xml:space="preserve"> что законодательном продавать пиротехническую продукцию разрешено лицам старше 16 лет, петарды и фейерверки зачастую оказываются в руках детей. При неумелом обращении с ними, зачастую возникают негативные последствия. В новогодние праздники ежегодно имеются пострадавшие с серьезными механическими и термическими травмами от фейерверков, и немалое количество среди них — дети. Не разрешайте детям, самостоятельно пользоваться пиротехникой, а также играть со спичками и зажигалкам. </w:t>
      </w:r>
      <w:r w:rsidRPr="00891024">
        <w:rPr>
          <w:rFonts w:ascii="Thread-00001bf4-Id-0000000e" w:eastAsia="Times New Roman" w:hAnsi="Thread-00001bf4-Id-0000000e" w:cs="Arial"/>
          <w:b/>
          <w:bCs/>
          <w:color w:val="444545"/>
          <w:sz w:val="21"/>
          <w:szCs w:val="21"/>
          <w:lang w:eastAsia="ru-RU"/>
        </w:rPr>
        <w:t>Не разрешайте детям длительно находиться на улице в морозную погоду!</w:t>
      </w: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 </w:t>
      </w:r>
      <w:r w:rsidRPr="00891024">
        <w:rPr>
          <w:rFonts w:ascii="Thread-00001bf4-Id-0000000e" w:eastAsia="Times New Roman" w:hAnsi="Thread-00001bf4-Id-0000000e" w:cs="Arial"/>
          <w:b/>
          <w:bCs/>
          <w:color w:val="444545"/>
          <w:sz w:val="21"/>
          <w:szCs w:val="21"/>
          <w:lang w:eastAsia="ru-RU"/>
        </w:rPr>
        <w:t>Не оставляйте детей одних дома!</w:t>
      </w: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Обязательно расскажите, что нужно делать в случае возникновения пожара.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891024" w:rsidRPr="00891024" w:rsidRDefault="00891024" w:rsidP="00891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bookmarkStart w:id="0" w:name="_GoBack"/>
      <w:bookmarkEnd w:id="0"/>
    </w:p>
    <w:p w:rsidR="00891024" w:rsidRPr="00891024" w:rsidRDefault="00891024" w:rsidP="00891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Thread-00001bf4-Id-0000000e" w:eastAsia="Times New Roman" w:hAnsi="Thread-00001bf4-Id-0000000e" w:cs="Arial"/>
          <w:b/>
          <w:bCs/>
          <w:color w:val="444545"/>
          <w:sz w:val="21"/>
          <w:szCs w:val="21"/>
          <w:lang w:eastAsia="ru-RU"/>
        </w:rPr>
        <w:t>ПОМНИТЕ!!! </w:t>
      </w:r>
    </w:p>
    <w:p w:rsidR="00891024" w:rsidRPr="00891024" w:rsidRDefault="00891024" w:rsidP="008910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! Безопасность детей — дело рук их родителей.</w:t>
      </w:r>
    </w:p>
    <w:p w:rsidR="00891024" w:rsidRPr="00891024" w:rsidRDefault="00891024" w:rsidP="00891024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! Каждый ребенок должен знать свой домашний адрес и номер домашнего телефона.</w:t>
      </w:r>
    </w:p>
    <w:p w:rsidR="00891024" w:rsidRPr="00891024" w:rsidRDefault="00891024" w:rsidP="008910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891024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! Выучите с детьми наизусть номер «112» — телефон вызова экстренных служб образовательном детском коллективе повторяется в выше указанном порядке.</w:t>
      </w:r>
    </w:p>
    <w:p w:rsidR="00EF5223" w:rsidRDefault="00EF5223"/>
    <w:sectPr w:rsidR="00EF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hread-00001bf4-Id-00000010">
    <w:altName w:val="Times New Roman"/>
    <w:panose1 w:val="00000000000000000000"/>
    <w:charset w:val="00"/>
    <w:family w:val="roman"/>
    <w:notTrueType/>
    <w:pitch w:val="default"/>
  </w:font>
  <w:font w:name="Thread-00001bf4-Id-0000000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03D0"/>
    <w:multiLevelType w:val="multilevel"/>
    <w:tmpl w:val="DC2E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24"/>
    <w:rsid w:val="00891024"/>
    <w:rsid w:val="00E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6C1F"/>
  <w15:chartTrackingRefBased/>
  <w15:docId w15:val="{4DDC46DF-3AD1-4FFD-99C9-0E7C9065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10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9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024"/>
    <w:rPr>
      <w:b/>
      <w:bCs/>
    </w:rPr>
  </w:style>
  <w:style w:type="character" w:styleId="a5">
    <w:name w:val="Emphasis"/>
    <w:basedOn w:val="a0"/>
    <w:uiPriority w:val="20"/>
    <w:qFormat/>
    <w:rsid w:val="00891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9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Срубилина Елена</dc:creator>
  <cp:keywords/>
  <dc:description/>
  <cp:lastModifiedBy>Срубилина Елена</cp:lastModifiedBy>
  <cp:revision>1</cp:revision>
  <dcterms:created xsi:type="dcterms:W3CDTF">2021-12-24T04:39:00Z</dcterms:created>
  <dcterms:modified xsi:type="dcterms:W3CDTF">2021-12-24T04:40:00Z</dcterms:modified>
</cp:coreProperties>
</file>