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1" w:rsidRDefault="00415795" w:rsidP="00415795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382C0B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95655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924925" cy="6485074"/>
            <wp:effectExtent l="0" t="0" r="0" b="0"/>
            <wp:docPr id="2" name="Рисунок 2" descr="C:\Users\Пользователь\Desktop\7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7 клас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989" cy="64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C0B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      </w:t>
      </w:r>
    </w:p>
    <w:p w:rsidR="00956551" w:rsidRDefault="00956551" w:rsidP="00415795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415795" w:rsidRPr="00166F1F" w:rsidRDefault="00415795" w:rsidP="00415795">
      <w:pPr>
        <w:spacing w:after="240"/>
        <w:rPr>
          <w:rFonts w:ascii="Times New Roman" w:eastAsia="Calibri" w:hAnsi="Times New Roman" w:cs="Times New Roman"/>
          <w:sz w:val="24"/>
          <w:szCs w:val="24"/>
        </w:rPr>
      </w:pPr>
      <w:r w:rsidRPr="00382C0B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 </w:t>
      </w:r>
      <w:r w:rsidRPr="0030507C">
        <w:rPr>
          <w:rFonts w:ascii="Times New Roman" w:hAnsi="Times New Roman"/>
          <w:sz w:val="24"/>
          <w:szCs w:val="24"/>
        </w:rPr>
        <w:t>Данная рабочая программа</w:t>
      </w:r>
      <w:r w:rsidR="00956551">
        <w:rPr>
          <w:rFonts w:ascii="Times New Roman" w:hAnsi="Times New Roman"/>
          <w:sz w:val="24"/>
          <w:szCs w:val="24"/>
        </w:rPr>
        <w:t xml:space="preserve"> по иностранному</w:t>
      </w:r>
      <w:r w:rsidR="00140FFC">
        <w:rPr>
          <w:rFonts w:ascii="Times New Roman" w:hAnsi="Times New Roman"/>
          <w:sz w:val="24"/>
          <w:szCs w:val="24"/>
        </w:rPr>
        <w:t xml:space="preserve"> языку</w:t>
      </w:r>
      <w:r w:rsidR="00956551">
        <w:rPr>
          <w:rFonts w:ascii="Times New Roman" w:hAnsi="Times New Roman"/>
          <w:sz w:val="24"/>
          <w:szCs w:val="24"/>
        </w:rPr>
        <w:t xml:space="preserve"> (английский), далее иностранный, </w:t>
      </w:r>
      <w:r w:rsidRPr="003050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предназначена</w:t>
      </w:r>
      <w:r w:rsidRPr="0030507C">
        <w:rPr>
          <w:rFonts w:ascii="Times New Roman" w:hAnsi="Times New Roman"/>
          <w:sz w:val="24"/>
          <w:szCs w:val="24"/>
        </w:rPr>
        <w:t xml:space="preserve"> для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7 </w:t>
      </w:r>
      <w:r w:rsidRPr="00E31296">
        <w:rPr>
          <w:rFonts w:ascii="Times New Roman" w:hAnsi="Times New Roman"/>
          <w:sz w:val="24"/>
          <w:szCs w:val="24"/>
        </w:rPr>
        <w:t xml:space="preserve">класса </w:t>
      </w:r>
      <w:r>
        <w:rPr>
          <w:rFonts w:ascii="Times New Roman" w:hAnsi="Times New Roman"/>
          <w:sz w:val="24"/>
          <w:szCs w:val="24"/>
        </w:rPr>
        <w:t xml:space="preserve">и разработана на основе </w:t>
      </w:r>
      <w:r w:rsidRPr="00E31296">
        <w:rPr>
          <w:rFonts w:ascii="Times New Roman" w:hAnsi="Times New Roman"/>
          <w:sz w:val="24"/>
          <w:szCs w:val="24"/>
        </w:rPr>
        <w:t xml:space="preserve">авторской программы 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«Английский язык. Примерная рабочая программа по учебному предмету. 2-9 кл.: учебно - методическое пособие/ Е.Н. Соловова. – 2-е изд., пересмотр. – М.: Академкнига/Учебник, 2015</w:t>
      </w:r>
      <w:r w:rsidRPr="003110BD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. </w:t>
      </w:r>
      <w:r w:rsidRPr="003110BD">
        <w:rPr>
          <w:rFonts w:ascii="Times New Roman" w:eastAsia="Calibri" w:hAnsi="Times New Roman" w:cs="Times New Roman"/>
          <w:sz w:val="24"/>
          <w:szCs w:val="24"/>
        </w:rPr>
        <w:t>Английский язык 7 класс (Английский язык) С.Г. Тер-Минасова, Л.М. Узунова, Е.В. Кононова.- Москва: Академкнига/Учебник, 2018.</w:t>
      </w:r>
    </w:p>
    <w:p w:rsidR="00415795" w:rsidRPr="00452CF2" w:rsidRDefault="00415795" w:rsidP="00415795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Изучение </w:t>
      </w:r>
      <w:r w:rsidR="00956551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иностранного 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языка на ступени основного общего образования направлено на достижение следующих </w:t>
      </w:r>
      <w:r w:rsidRPr="00452C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целей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415795" w:rsidRPr="00452CF2" w:rsidRDefault="00415795" w:rsidP="00415795">
      <w:pPr>
        <w:widowControl w:val="0"/>
        <w:numPr>
          <w:ilvl w:val="0"/>
          <w:numId w:val="1"/>
        </w:numPr>
        <w:tabs>
          <w:tab w:val="left" w:pos="7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Развитие иноязычной коммуникативной компетенции в совокупности её</w:t>
      </w:r>
    </w:p>
    <w:p w:rsidR="00415795" w:rsidRPr="00452CF2" w:rsidRDefault="00415795" w:rsidP="00415795">
      <w:pPr>
        <w:widowControl w:val="0"/>
        <w:tabs>
          <w:tab w:val="left" w:pos="185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составляющих: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ab/>
        <w:t>речевой, языковой, социокуль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турной, компенсаторной, учебно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softHyphen/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познавательной;</w:t>
      </w:r>
    </w:p>
    <w:p w:rsidR="00415795" w:rsidRPr="00452CF2" w:rsidRDefault="00415795" w:rsidP="00415795">
      <w:pPr>
        <w:widowControl w:val="0"/>
        <w:numPr>
          <w:ilvl w:val="0"/>
          <w:numId w:val="1"/>
        </w:numPr>
        <w:tabs>
          <w:tab w:val="left" w:pos="7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</w:t>
      </w:r>
    </w:p>
    <w:p w:rsidR="00415795" w:rsidRPr="00452CF2" w:rsidRDefault="00415795" w:rsidP="00415795">
      <w:pPr>
        <w:widowControl w:val="0"/>
        <w:numPr>
          <w:ilvl w:val="0"/>
          <w:numId w:val="1"/>
        </w:numPr>
        <w:tabs>
          <w:tab w:val="left" w:pos="7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Воспитание качеств  гражданина и патриота,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415795" w:rsidRPr="00452CF2" w:rsidRDefault="00415795" w:rsidP="00415795">
      <w:pPr>
        <w:widowControl w:val="0"/>
        <w:spacing w:after="0" w:line="413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956551" w:rsidRPr="00956551" w:rsidRDefault="00415795" w:rsidP="00415795">
      <w:pPr>
        <w:pStyle w:val="a3"/>
        <w:keepNext/>
        <w:keepLines/>
        <w:widowControl w:val="0"/>
        <w:numPr>
          <w:ilvl w:val="0"/>
          <w:numId w:val="3"/>
        </w:numPr>
        <w:spacing w:line="413" w:lineRule="exact"/>
        <w:jc w:val="center"/>
        <w:outlineLvl w:val="2"/>
        <w:rPr>
          <w:b/>
          <w:color w:val="000000"/>
          <w:lang w:bidi="ru-RU"/>
        </w:rPr>
      </w:pPr>
      <w:r w:rsidRPr="00956551">
        <w:rPr>
          <w:rFonts w:eastAsiaTheme="minorHAnsi"/>
          <w:b/>
          <w:i/>
          <w:iCs/>
          <w:lang w:val="ru-RU"/>
        </w:rPr>
        <w:t xml:space="preserve">Планируемые  результаты освоения учебного предмета </w:t>
      </w:r>
      <w:bookmarkStart w:id="0" w:name="bookmark21"/>
    </w:p>
    <w:p w:rsidR="00415795" w:rsidRPr="00956551" w:rsidRDefault="00415795" w:rsidP="00956551">
      <w:pPr>
        <w:pStyle w:val="a3"/>
        <w:keepNext/>
        <w:keepLines/>
        <w:widowControl w:val="0"/>
        <w:spacing w:line="413" w:lineRule="exact"/>
        <w:ind w:left="1789"/>
        <w:outlineLvl w:val="2"/>
        <w:rPr>
          <w:b/>
          <w:color w:val="000000"/>
          <w:lang w:bidi="ru-RU"/>
        </w:rPr>
      </w:pPr>
      <w:r w:rsidRPr="00956551">
        <w:rPr>
          <w:b/>
          <w:color w:val="000000"/>
          <w:lang w:bidi="ru-RU"/>
        </w:rPr>
        <w:t>Предметные результаты</w:t>
      </w:r>
      <w:bookmarkEnd w:id="0"/>
    </w:p>
    <w:p w:rsidR="00415795" w:rsidRPr="00D2588F" w:rsidRDefault="00415795" w:rsidP="00415795">
      <w:pPr>
        <w:pStyle w:val="a3"/>
        <w:widowControl w:val="0"/>
        <w:numPr>
          <w:ilvl w:val="1"/>
          <w:numId w:val="3"/>
        </w:numPr>
        <w:jc w:val="both"/>
        <w:rPr>
          <w:b/>
          <w:color w:val="000000"/>
          <w:lang w:bidi="ru-RU"/>
        </w:rPr>
      </w:pPr>
      <w:r w:rsidRPr="00D2588F">
        <w:rPr>
          <w:b/>
          <w:color w:val="000000"/>
          <w:lang w:bidi="ru-RU"/>
        </w:rPr>
        <w:t>Коммуникативная компетенция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bidi="ru-RU"/>
        </w:rPr>
      </w:pPr>
      <w:r w:rsidRPr="009517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bidi="ru-RU"/>
        </w:rPr>
        <w:t>Говорение</w:t>
      </w:r>
    </w:p>
    <w:p w:rsidR="00415795" w:rsidRPr="009517D8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Обучающийся </w:t>
      </w:r>
      <w:r w:rsidRPr="009517D8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научится</w:t>
      </w:r>
    </w:p>
    <w:p w:rsidR="00415795" w:rsidRPr="00452CF2" w:rsidRDefault="00415795" w:rsidP="00415795">
      <w:pPr>
        <w:widowControl w:val="0"/>
        <w:spacing w:after="0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9517D8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 высказывать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объем до  3 реплики с каждой стороны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 умение вести диалог этикетного характера, диалог- расспрос, диалог- побуждение к действию, диалог- обмен мнениями.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22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начинать, вести, поддерживать и заканчивать различные виды диалогов в стандартных ситуациях общения, соблюдая нормы речевого этикета, при необходимости переспрашивая и уточняя;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23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расспрашивать собеседника и отвечать на его вопросы, высказывая свое мнение, просьбу, отвечать на предложения собеседника согласием/ отказом в пределах изученной тематики усвоенного лексико- грамматического материала,</w:t>
      </w:r>
    </w:p>
    <w:p w:rsidR="00415795" w:rsidRDefault="00415795" w:rsidP="00415795">
      <w:pPr>
        <w:widowControl w:val="0"/>
        <w:spacing w:after="0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r w:rsidRPr="009517D8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получит возможность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- 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рассказывать о себе, своей семье, друзьях, своих интересах и планах на будущее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8-10 фраз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22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сообщать краткие сведения о своем городе/селе, о своей стране и странах изучаемого языка;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23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>описывать события, явления, передавать основное содержание, основную мысль прочитанного или услышанного, выражать свое отношение к прочитанному / услышанному, давать краткую характеристику персонажей.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9517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bidi="ru-RU"/>
        </w:rPr>
        <w:t xml:space="preserve">Аудирование 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ru-RU"/>
        </w:rPr>
        <w:t>I</w:t>
      </w:r>
      <w:r w:rsidRPr="00166F1F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 научится</w:t>
      </w:r>
    </w:p>
    <w:p w:rsidR="00415795" w:rsidRDefault="00415795" w:rsidP="00415795">
      <w:pPr>
        <w:widowControl w:val="0"/>
        <w:numPr>
          <w:ilvl w:val="0"/>
          <w:numId w:val="2"/>
        </w:numPr>
        <w:tabs>
          <w:tab w:val="left" w:pos="22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воспринимать на слух и полностью понимать речь учителя и одноклассников, относящихся к разным коммуникативным типам речи (сообщение, рассказ, интервью);</w:t>
      </w:r>
    </w:p>
    <w:p w:rsidR="00415795" w:rsidRPr="00452CF2" w:rsidRDefault="00415795" w:rsidP="00415795">
      <w:pPr>
        <w:widowControl w:val="0"/>
        <w:tabs>
          <w:tab w:val="left" w:pos="22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ru-RU"/>
        </w:rPr>
        <w:t>II</w:t>
      </w:r>
      <w:r w:rsidRPr="00166F1F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 получит возможность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2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воспринимать на слух и выборочно понимать с опорой на языковую догадку, контекст краткие несложные аутентичных прагматические аудио- и видеотексты, выделяя значимую/ нужную/ необходимую информацию;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bidi="ru-RU"/>
        </w:rPr>
      </w:pPr>
      <w:r w:rsidRPr="009517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bidi="ru-RU"/>
        </w:rPr>
        <w:t xml:space="preserve">Чтение </w:t>
      </w:r>
    </w:p>
    <w:p w:rsidR="00415795" w:rsidRPr="009517D8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ru-RU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Обучающийся</w:t>
      </w:r>
      <w:r w:rsidRPr="009517D8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научится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- 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читать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материалов, уметь оценивать полученную информацию, выражать свое мнение;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ru-RU"/>
        </w:rPr>
        <w:t>II</w:t>
      </w:r>
      <w:r w:rsidRPr="00953C16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 получит возможность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21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читать аутентичные тексты с выборочным пониманием значимой / нужной/ интересующей информации;</w:t>
      </w:r>
    </w:p>
    <w:p w:rsidR="00415795" w:rsidRPr="009517D8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bidi="ru-RU"/>
        </w:rPr>
      </w:pPr>
      <w:r w:rsidRPr="009517D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bidi="ru-RU"/>
        </w:rPr>
        <w:t>Письмо</w:t>
      </w:r>
    </w:p>
    <w:p w:rsidR="00415795" w:rsidRPr="00166F1F" w:rsidRDefault="00415795" w:rsidP="00415795">
      <w:pPr>
        <w:pStyle w:val="a3"/>
        <w:widowControl w:val="0"/>
        <w:numPr>
          <w:ilvl w:val="0"/>
          <w:numId w:val="5"/>
        </w:numPr>
        <w:tabs>
          <w:tab w:val="left" w:pos="211"/>
        </w:tabs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Обучающийся</w:t>
      </w:r>
      <w:r w:rsidRPr="00166F1F">
        <w:rPr>
          <w:color w:val="000000"/>
          <w:lang w:bidi="ru-RU"/>
        </w:rPr>
        <w:t xml:space="preserve"> </w:t>
      </w:r>
      <w:r>
        <w:rPr>
          <w:color w:val="000000"/>
          <w:lang w:val="ru-RU" w:bidi="ru-RU"/>
        </w:rPr>
        <w:t xml:space="preserve"> </w:t>
      </w:r>
      <w:r w:rsidRPr="00166F1F">
        <w:rPr>
          <w:color w:val="000000"/>
          <w:lang w:bidi="ru-RU"/>
        </w:rPr>
        <w:t>научится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21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заполнять анкеты и формулы;</w:t>
      </w:r>
    </w:p>
    <w:p w:rsidR="00415795" w:rsidRDefault="00415795" w:rsidP="00415795">
      <w:pPr>
        <w:widowControl w:val="0"/>
        <w:numPr>
          <w:ilvl w:val="0"/>
          <w:numId w:val="2"/>
        </w:numPr>
        <w:tabs>
          <w:tab w:val="left" w:pos="21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писать поздравления, личные письма с опорой на образец с употреблением формул речевого этикета, принятых в стране/ странах изучаемого языка;</w:t>
      </w:r>
    </w:p>
    <w:p w:rsidR="00415795" w:rsidRPr="00166F1F" w:rsidRDefault="00415795" w:rsidP="00415795">
      <w:pPr>
        <w:pStyle w:val="a3"/>
        <w:widowControl w:val="0"/>
        <w:numPr>
          <w:ilvl w:val="0"/>
          <w:numId w:val="5"/>
        </w:numPr>
        <w:tabs>
          <w:tab w:val="left" w:pos="216"/>
        </w:tabs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Обучающийся</w:t>
      </w:r>
      <w:r w:rsidRPr="00166F1F">
        <w:rPr>
          <w:color w:val="000000"/>
          <w:lang w:bidi="ru-RU"/>
        </w:rPr>
        <w:t xml:space="preserve"> получит возможность</w:t>
      </w:r>
    </w:p>
    <w:p w:rsidR="00415795" w:rsidRDefault="00415795" w:rsidP="00415795">
      <w:pPr>
        <w:widowControl w:val="0"/>
        <w:numPr>
          <w:ilvl w:val="0"/>
          <w:numId w:val="2"/>
        </w:numPr>
        <w:tabs>
          <w:tab w:val="left" w:pos="21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составлять план, тезисы устного или письменного сообщения,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кратко излагать результаты проектной деятельности.</w:t>
      </w:r>
    </w:p>
    <w:p w:rsidR="00415795" w:rsidRPr="00C05D3E" w:rsidRDefault="00415795" w:rsidP="00415795">
      <w:pPr>
        <w:pStyle w:val="a3"/>
        <w:widowControl w:val="0"/>
        <w:numPr>
          <w:ilvl w:val="1"/>
          <w:numId w:val="3"/>
        </w:numPr>
        <w:jc w:val="both"/>
        <w:rPr>
          <w:b/>
          <w:color w:val="000000"/>
          <w:lang w:bidi="ru-RU"/>
        </w:rPr>
      </w:pPr>
      <w:r w:rsidRPr="009517D8">
        <w:rPr>
          <w:b/>
          <w:color w:val="000000"/>
          <w:lang w:bidi="ru-RU"/>
        </w:rPr>
        <w:t>Языкова</w:t>
      </w:r>
      <w:r>
        <w:rPr>
          <w:b/>
          <w:color w:val="000000"/>
          <w:lang w:val="ru-RU" w:bidi="ru-RU"/>
        </w:rPr>
        <w:t>я</w:t>
      </w:r>
      <w:r w:rsidRPr="009517D8">
        <w:rPr>
          <w:b/>
          <w:color w:val="000000"/>
          <w:lang w:bidi="ru-RU"/>
        </w:rPr>
        <w:t xml:space="preserve"> компетентность</w:t>
      </w:r>
    </w:p>
    <w:p w:rsidR="00415795" w:rsidRPr="00166F1F" w:rsidRDefault="00415795" w:rsidP="00415795">
      <w:pPr>
        <w:pStyle w:val="a3"/>
        <w:widowControl w:val="0"/>
        <w:numPr>
          <w:ilvl w:val="0"/>
          <w:numId w:val="6"/>
        </w:numPr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Обучающийся</w:t>
      </w:r>
      <w:r w:rsidRPr="00166F1F">
        <w:rPr>
          <w:color w:val="000000"/>
          <w:lang w:bidi="ru-RU"/>
        </w:rPr>
        <w:t xml:space="preserve"> </w:t>
      </w:r>
      <w:r>
        <w:rPr>
          <w:color w:val="000000"/>
          <w:lang w:val="ru-RU" w:bidi="ru-RU"/>
        </w:rPr>
        <w:t>н</w:t>
      </w:r>
      <w:r>
        <w:rPr>
          <w:color w:val="000000"/>
          <w:lang w:bidi="ru-RU"/>
        </w:rPr>
        <w:t>ауч</w:t>
      </w:r>
      <w:r>
        <w:rPr>
          <w:color w:val="000000"/>
          <w:lang w:val="ru-RU" w:bidi="ru-RU"/>
        </w:rPr>
        <w:t>и</w:t>
      </w:r>
      <w:r w:rsidRPr="00166F1F">
        <w:rPr>
          <w:color w:val="000000"/>
          <w:lang w:bidi="ru-RU"/>
        </w:rPr>
        <w:t xml:space="preserve">тся </w:t>
      </w:r>
    </w:p>
    <w:p w:rsidR="00415795" w:rsidRPr="00C05D3E" w:rsidRDefault="00415795" w:rsidP="00415795">
      <w:pPr>
        <w:pStyle w:val="a4"/>
        <w:rPr>
          <w:u w:val="single"/>
        </w:rPr>
      </w:pPr>
      <w:r w:rsidRPr="00C05D3E">
        <w:rPr>
          <w:bCs/>
          <w:u w:val="single"/>
        </w:rPr>
        <w:t>Орфография</w:t>
      </w:r>
    </w:p>
    <w:p w:rsidR="00415795" w:rsidRDefault="00415795" w:rsidP="00415795">
      <w:pPr>
        <w:pStyle w:val="a4"/>
      </w:pPr>
      <w:r>
        <w:t>Знать правила чтения и орфографии и навыки их применения на основе изучаемого лексико-грамматического материала.</w:t>
      </w:r>
    </w:p>
    <w:p w:rsidR="00415795" w:rsidRPr="004F294E" w:rsidRDefault="00415795" w:rsidP="00415795">
      <w:pPr>
        <w:pStyle w:val="a4"/>
        <w:rPr>
          <w:bCs/>
          <w:u w:val="single"/>
        </w:rPr>
      </w:pPr>
      <w:r w:rsidRPr="00C05D3E">
        <w:rPr>
          <w:bCs/>
          <w:u w:val="single"/>
        </w:rPr>
        <w:lastRenderedPageBreak/>
        <w:t>Фонетическая сторона речи</w:t>
      </w:r>
    </w:p>
    <w:p w:rsidR="00415795" w:rsidRPr="00953C16" w:rsidRDefault="00415795" w:rsidP="00415795">
      <w:pPr>
        <w:pStyle w:val="a4"/>
        <w:numPr>
          <w:ilvl w:val="0"/>
          <w:numId w:val="7"/>
        </w:numPr>
      </w:pPr>
      <w:r>
        <w:rPr>
          <w:color w:val="000000"/>
          <w:lang w:bidi="ru-RU"/>
        </w:rPr>
        <w:t>Обучающийся</w:t>
      </w:r>
      <w:r w:rsidRPr="00953C16">
        <w:rPr>
          <w:bCs/>
        </w:rPr>
        <w:t xml:space="preserve"> </w:t>
      </w:r>
      <w:r>
        <w:rPr>
          <w:bCs/>
        </w:rPr>
        <w:t>получит:</w:t>
      </w:r>
    </w:p>
    <w:p w:rsidR="00415795" w:rsidRDefault="00415795" w:rsidP="00415795">
      <w:pPr>
        <w:pStyle w:val="a4"/>
      </w:pPr>
      <w: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:rsidR="00415795" w:rsidRDefault="00415795" w:rsidP="00415795">
      <w:pPr>
        <w:pStyle w:val="a4"/>
        <w:rPr>
          <w:bCs/>
          <w:u w:val="single"/>
        </w:rPr>
      </w:pPr>
      <w:r w:rsidRPr="00C05D3E">
        <w:rPr>
          <w:bCs/>
          <w:u w:val="single"/>
        </w:rPr>
        <w:t>Лексическая сторона речи</w:t>
      </w:r>
    </w:p>
    <w:p w:rsidR="00415795" w:rsidRPr="00953C16" w:rsidRDefault="00415795" w:rsidP="00415795">
      <w:pPr>
        <w:pStyle w:val="a4"/>
      </w:pPr>
      <w:r w:rsidRPr="00953C16">
        <w:rPr>
          <w:bCs/>
          <w:lang w:val="en-US"/>
        </w:rPr>
        <w:t>I</w:t>
      </w:r>
      <w:r>
        <w:rPr>
          <w:bCs/>
        </w:rPr>
        <w:t xml:space="preserve"> </w:t>
      </w:r>
      <w:r>
        <w:rPr>
          <w:color w:val="000000"/>
          <w:lang w:bidi="ru-RU"/>
        </w:rPr>
        <w:t>Обучающийся</w:t>
      </w:r>
      <w:r w:rsidRPr="00953C16">
        <w:rPr>
          <w:bCs/>
        </w:rPr>
        <w:t xml:space="preserve"> </w:t>
      </w:r>
      <w:r>
        <w:rPr>
          <w:bCs/>
        </w:rPr>
        <w:t>получит:</w:t>
      </w:r>
    </w:p>
    <w:p w:rsidR="00415795" w:rsidRDefault="00415795" w:rsidP="00415795">
      <w:pPr>
        <w:pStyle w:val="a4"/>
      </w:pPr>
      <w:r>
        <w:t>Навыки распознавания и употребления в речи лексических единиц, обслуживающих ситуации общения в рамках тематики, представленной в учебнике, в том числе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языка; основные способы словообразования: аффиксация, словосложение, конверсия.</w:t>
      </w:r>
    </w:p>
    <w:p w:rsidR="00415795" w:rsidRPr="004F294E" w:rsidRDefault="00415795" w:rsidP="00415795">
      <w:pPr>
        <w:pStyle w:val="a4"/>
        <w:rPr>
          <w:bCs/>
          <w:u w:val="single"/>
        </w:rPr>
      </w:pPr>
      <w:r w:rsidRPr="00C05D3E">
        <w:rPr>
          <w:bCs/>
          <w:u w:val="single"/>
        </w:rPr>
        <w:t>Грамматическая сторона речи</w:t>
      </w:r>
    </w:p>
    <w:p w:rsidR="00415795" w:rsidRPr="00953C16" w:rsidRDefault="00415795" w:rsidP="00415795">
      <w:pPr>
        <w:pStyle w:val="a4"/>
        <w:numPr>
          <w:ilvl w:val="0"/>
          <w:numId w:val="8"/>
        </w:numPr>
      </w:pPr>
      <w:r>
        <w:rPr>
          <w:color w:val="000000"/>
          <w:lang w:bidi="ru-RU"/>
        </w:rPr>
        <w:t>Обучающийся</w:t>
      </w:r>
      <w:r w:rsidRPr="00953C16">
        <w:rPr>
          <w:bCs/>
        </w:rPr>
        <w:t xml:space="preserve"> </w:t>
      </w:r>
      <w:r>
        <w:rPr>
          <w:bCs/>
        </w:rPr>
        <w:t>получит:</w:t>
      </w:r>
    </w:p>
    <w:p w:rsidR="00415795" w:rsidRDefault="00415795" w:rsidP="00415795">
      <w:pPr>
        <w:pStyle w:val="a4"/>
      </w:pPr>
      <w:r>
        <w:t>Знание признаков нераспространенных и распространенных простых предложений, безличных предложений, использование прямого и обратного порядка слов. Навыки распознавания и употребления в речи следующих грамматических явлений:</w:t>
      </w:r>
    </w:p>
    <w:p w:rsidR="00415795" w:rsidRDefault="00415795" w:rsidP="00415795">
      <w:pPr>
        <w:pStyle w:val="a4"/>
        <w:numPr>
          <w:ilvl w:val="0"/>
          <w:numId w:val="4"/>
        </w:numPr>
      </w:pPr>
      <w:r>
        <w:t>нераспространенные и распространенные простые предложения, в том числе с несколькими обстоятельствами, следующими в определенном порядке (They gave me a nice book last week.); предложения с начальным It и с начальным There + to be (It’s cold. There is a cup on the table.);</w:t>
      </w:r>
    </w:p>
    <w:p w:rsidR="00415795" w:rsidRDefault="00415795" w:rsidP="00415795">
      <w:pPr>
        <w:pStyle w:val="a4"/>
        <w:numPr>
          <w:ilvl w:val="0"/>
          <w:numId w:val="4"/>
        </w:numPr>
      </w:pPr>
      <w:r>
        <w:t>сложносочинительные предложения с сочинительными союзами and, but, or;</w:t>
      </w:r>
    </w:p>
    <w:p w:rsidR="00415795" w:rsidRDefault="00415795" w:rsidP="00415795">
      <w:pPr>
        <w:pStyle w:val="a4"/>
        <w:numPr>
          <w:ilvl w:val="0"/>
          <w:numId w:val="4"/>
        </w:numPr>
      </w:pPr>
      <w:r>
        <w:t>сложноподчиненные предложения с союзами и союзными словами what, when, why, that, which, who, if, because, that’s why, than, so;</w:t>
      </w:r>
    </w:p>
    <w:p w:rsidR="00415795" w:rsidRDefault="00415795" w:rsidP="00415795">
      <w:pPr>
        <w:pStyle w:val="a4"/>
        <w:numPr>
          <w:ilvl w:val="0"/>
          <w:numId w:val="4"/>
        </w:numPr>
      </w:pPr>
      <w:r>
        <w:t>сложноподчиненные предложения с придаточными времени (for, since, during), цели (so, that), условия (if), определительными (who, which, that);</w:t>
      </w:r>
    </w:p>
    <w:p w:rsidR="00415795" w:rsidRDefault="00415795" w:rsidP="00415795">
      <w:pPr>
        <w:pStyle w:val="a4"/>
        <w:numPr>
          <w:ilvl w:val="0"/>
          <w:numId w:val="4"/>
        </w:numPr>
      </w:pPr>
      <w:r>
        <w:t>условные предложения реального и нереального характера;</w:t>
      </w:r>
    </w:p>
    <w:p w:rsidR="00415795" w:rsidRDefault="00415795" w:rsidP="00415795">
      <w:pPr>
        <w:pStyle w:val="a4"/>
        <w:numPr>
          <w:ilvl w:val="0"/>
          <w:numId w:val="4"/>
        </w:numPr>
      </w:pPr>
      <w:r>
        <w:t>все типы вопросительных предложений (общий, специальный, альтернативный, разделительный вопросы;</w:t>
      </w:r>
    </w:p>
    <w:p w:rsidR="00415795" w:rsidRDefault="00415795" w:rsidP="00415795">
      <w:pPr>
        <w:pStyle w:val="20"/>
        <w:numPr>
          <w:ilvl w:val="1"/>
          <w:numId w:val="3"/>
        </w:numPr>
        <w:shd w:val="clear" w:color="auto" w:fill="auto"/>
        <w:spacing w:line="413" w:lineRule="exact"/>
        <w:jc w:val="both"/>
        <w:rPr>
          <w:b/>
          <w:color w:val="000000"/>
          <w:sz w:val="24"/>
          <w:szCs w:val="24"/>
          <w:lang w:bidi="ru-RU"/>
        </w:rPr>
      </w:pPr>
      <w:r w:rsidRPr="00C05D3E">
        <w:rPr>
          <w:b/>
          <w:color w:val="000000"/>
          <w:sz w:val="24"/>
          <w:szCs w:val="24"/>
          <w:lang w:bidi="ru-RU"/>
        </w:rPr>
        <w:t>Социокультурная осведомленность</w:t>
      </w:r>
    </w:p>
    <w:p w:rsidR="00415795" w:rsidRPr="00C05D3E" w:rsidRDefault="00415795" w:rsidP="00415795">
      <w:pPr>
        <w:pStyle w:val="20"/>
        <w:shd w:val="clear" w:color="auto" w:fill="auto"/>
        <w:spacing w:line="413" w:lineRule="exact"/>
        <w:ind w:firstLine="0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lastRenderedPageBreak/>
        <w:t>Обучающийся</w:t>
      </w:r>
      <w:r w:rsidRPr="00C05D3E">
        <w:rPr>
          <w:color w:val="000000"/>
          <w:sz w:val="24"/>
          <w:szCs w:val="24"/>
          <w:lang w:bidi="ru-RU"/>
        </w:rPr>
        <w:t xml:space="preserve"> </w:t>
      </w:r>
      <w:r>
        <w:rPr>
          <w:color w:val="000000"/>
          <w:sz w:val="24"/>
          <w:szCs w:val="24"/>
          <w:lang w:bidi="ru-RU"/>
        </w:rPr>
        <w:t>научи</w:t>
      </w:r>
      <w:r w:rsidRPr="00C05D3E">
        <w:rPr>
          <w:color w:val="000000"/>
          <w:sz w:val="24"/>
          <w:szCs w:val="24"/>
          <w:lang w:bidi="ru-RU"/>
        </w:rPr>
        <w:t>тся</w:t>
      </w:r>
    </w:p>
    <w:p w:rsidR="00415795" w:rsidRDefault="00415795" w:rsidP="00415795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ходе работы над тематическими ситуациями совершенствуются умения:</w:t>
      </w:r>
    </w:p>
    <w:p w:rsidR="00415795" w:rsidRPr="00452CF2" w:rsidRDefault="00415795" w:rsidP="00415795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-переспрашивать, просить повторить, уточняя значение незнакомых слов,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-использовать в качестве опоры при порождении собственных высказываний ключевые слова, план к тексту,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-прогнозировать содержание текста на основе заголовка, предварительно поставленных вопросов,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-догадываться о значении незнакомых слов по контексту,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-использовать синонимы, антонимы, описания понятия при дефиците языковых средств.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2. </w:t>
      </w:r>
      <w:r w:rsidRPr="00C05D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Предметные результаты в познавательной сфере</w:t>
      </w:r>
    </w:p>
    <w:p w:rsidR="00415795" w:rsidRPr="00C05D3E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r w:rsidRPr="00C05D3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научи</w:t>
      </w:r>
      <w:r w:rsidRPr="00C05D3E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21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-владеть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приемами работы с текстом: умение пользоваться определенной стратегией чтения/ аудирования в зависимости от коммуникативной задачи (читать/ слушать текст с разной глубиной понимания);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еть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действовать по образцу/ аналогии при выполнении упражнений и составлении собственных высказываний в пределах тематики основной школы;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П</w:t>
      </w:r>
      <w:r w:rsidRPr="008B19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 xml:space="preserve">редметные результаты в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ценностно- ориентационной сфере</w:t>
      </w:r>
    </w:p>
    <w:p w:rsidR="00415795" w:rsidRPr="008B190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r w:rsidRPr="008B190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получит: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21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представление о языке как средстве выражения чувств, эмоций, основе культуры мышления;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-приобщение к ценностям мировой культуры как через источники информации английском языке ( в том числе мультимедийные), так и через непосредственное участие в школьных обменах, туристических поездках, молодежных форумах.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4. </w:t>
      </w:r>
      <w:r w:rsidRPr="008B19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Предметные результаты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B19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в эстетической сфере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 научится</w:t>
      </w:r>
    </w:p>
    <w:p w:rsidR="00415795" w:rsidRPr="00452CF2" w:rsidRDefault="00415795" w:rsidP="00415795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-владеть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элементарными средствами выражения чувств и эмоций на английском языке; -стремление к знакомству с образцами художественного творчества на английском языке и средствами английского языка.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5.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П</w:t>
      </w:r>
      <w:r w:rsidRPr="008B19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редметные результаты в  трудовой сфере</w:t>
      </w:r>
    </w:p>
    <w:p w:rsidR="00415795" w:rsidRPr="008B190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>Обучающийся</w:t>
      </w:r>
      <w:r w:rsidRPr="008B1905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получит: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-умение рационально планировать свой учебный труд;</w:t>
      </w:r>
    </w:p>
    <w:p w:rsidR="00415795" w:rsidRPr="00452CF2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-умение работать в соответствии с намеченным планом.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6. </w:t>
      </w:r>
      <w:r w:rsidRPr="008B19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 xml:space="preserve">Предметные результаты в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 xml:space="preserve"> физической сфере</w:t>
      </w:r>
    </w:p>
    <w:p w:rsidR="00415795" w:rsidRPr="008B190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 научится: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</w:t>
      </w: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вести здоровый образ жизни (режим труда и отдыха, питание, спорт, фитнес).</w:t>
      </w:r>
      <w:bookmarkStart w:id="1" w:name="bookmark20"/>
    </w:p>
    <w:p w:rsidR="00415795" w:rsidRPr="003110BD" w:rsidRDefault="00415795" w:rsidP="00415795">
      <w:pPr>
        <w:widowControl w:val="0"/>
        <w:spacing w:after="0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Метапредметные результаты.</w:t>
      </w:r>
      <w:bookmarkEnd w:id="1"/>
    </w:p>
    <w:p w:rsidR="00415795" w:rsidRPr="00452CF2" w:rsidRDefault="00415795" w:rsidP="00415795">
      <w:pPr>
        <w:widowControl w:val="0"/>
        <w:spacing w:after="0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 развитие умения планировать свое речевое и неречевое поведение,</w:t>
      </w:r>
    </w:p>
    <w:p w:rsidR="00415795" w:rsidRPr="00452CF2" w:rsidRDefault="00415795" w:rsidP="00415795">
      <w:pPr>
        <w:widowControl w:val="0"/>
        <w:spacing w:after="0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-развитие коммуникативной компетенции, включая умение взаимодействовать с окружающими, выполняя разные социальные роли,</w:t>
      </w:r>
    </w:p>
    <w:p w:rsidR="00415795" w:rsidRPr="00452CF2" w:rsidRDefault="00415795" w:rsidP="00415795">
      <w:pPr>
        <w:widowControl w:val="0"/>
        <w:spacing w:after="0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-развитие различных учебных действий, включая навыки работы с информацией: поиск и выделение необходимой информации, обобщение и фиксация информации,</w:t>
      </w:r>
    </w:p>
    <w:p w:rsidR="00415795" w:rsidRDefault="00415795" w:rsidP="00415795">
      <w:pPr>
        <w:widowControl w:val="0"/>
        <w:spacing w:after="0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-развитие смыслового чтения, включая умение определять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фактов.</w:t>
      </w:r>
    </w:p>
    <w:p w:rsidR="00415795" w:rsidRPr="00452CF2" w:rsidRDefault="00415795" w:rsidP="00415795">
      <w:pPr>
        <w:widowControl w:val="0"/>
        <w:spacing w:after="0" w:line="41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Личностные результаты</w:t>
      </w:r>
    </w:p>
    <w:p w:rsidR="00415795" w:rsidRPr="00452CF2" w:rsidRDefault="00415795" w:rsidP="00415795">
      <w:pPr>
        <w:widowControl w:val="0"/>
        <w:spacing w:after="0"/>
        <w:ind w:left="60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Личностные результаты включают в себя: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45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формирование мотивации изучения иностранного языка,</w:t>
      </w:r>
    </w:p>
    <w:p w:rsidR="00415795" w:rsidRPr="00452CF2" w:rsidRDefault="00415795" w:rsidP="00415795">
      <w:pPr>
        <w:widowControl w:val="0"/>
        <w:spacing w:after="0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-осознание возможностей самореализации средствами английского языка,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45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стремление к совершенствованию собственной речевой культуры в целом,</w:t>
      </w:r>
    </w:p>
    <w:p w:rsidR="00415795" w:rsidRPr="00452CF2" w:rsidRDefault="00415795" w:rsidP="00415795">
      <w:pPr>
        <w:widowControl w:val="0"/>
        <w:numPr>
          <w:ilvl w:val="0"/>
          <w:numId w:val="2"/>
        </w:numPr>
        <w:tabs>
          <w:tab w:val="left" w:pos="41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формирование коммуникативной компетенции в межкультурной и межэтнической коммуникации,</w:t>
      </w:r>
    </w:p>
    <w:p w:rsidR="00415795" w:rsidRPr="00452CF2" w:rsidRDefault="00415795" w:rsidP="00415795">
      <w:pPr>
        <w:widowControl w:val="0"/>
        <w:spacing w:after="0"/>
        <w:ind w:firstLine="18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-развитие таких качеств, как воля, целеустремленность, креативность, инициативность, трудолюбие, дисциплинированность,</w:t>
      </w:r>
    </w:p>
    <w:p w:rsidR="00415795" w:rsidRPr="00452CF2" w:rsidRDefault="00415795" w:rsidP="00415795">
      <w:pPr>
        <w:widowControl w:val="0"/>
        <w:spacing w:after="0"/>
        <w:ind w:firstLine="18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-формирование общекультурной и этнической идентичности как составляющих гражданской идентичности личности,</w:t>
      </w:r>
    </w:p>
    <w:p w:rsidR="00415795" w:rsidRPr="00452CF2" w:rsidRDefault="00415795" w:rsidP="00415795">
      <w:pPr>
        <w:widowControl w:val="0"/>
        <w:spacing w:after="0"/>
        <w:ind w:firstLine="18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-стремление к лучшему осознанию культуры своего народа и готовность содействовать ознакомлению с ней представителей других стран,</w:t>
      </w:r>
    </w:p>
    <w:p w:rsidR="00415795" w:rsidRPr="00452CF2" w:rsidRDefault="00415795" w:rsidP="00415795">
      <w:pPr>
        <w:widowControl w:val="0"/>
        <w:spacing w:after="0"/>
        <w:ind w:firstLine="18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-толерантное отношение к проявлениям иной культуры, сознание себя гражданином своей страны и мира,</w:t>
      </w:r>
    </w:p>
    <w:p w:rsidR="00415795" w:rsidRDefault="00415795" w:rsidP="00415795">
      <w:pPr>
        <w:widowControl w:val="0"/>
        <w:spacing w:after="0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-готовность отстаивать национальные и общечеловеческие ценности, свою гражданскую позицию.</w:t>
      </w:r>
    </w:p>
    <w:p w:rsidR="00415795" w:rsidRDefault="00415795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956551" w:rsidRDefault="00956551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956551" w:rsidRDefault="00956551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956551" w:rsidRDefault="00956551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956551" w:rsidRPr="00953C16" w:rsidRDefault="00956551" w:rsidP="0041579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415795" w:rsidRPr="00757581" w:rsidRDefault="00415795" w:rsidP="00415795">
      <w:pPr>
        <w:pStyle w:val="a3"/>
        <w:ind w:left="1789"/>
        <w:jc w:val="center"/>
        <w:rPr>
          <w:b/>
          <w:bCs/>
          <w:i/>
          <w:lang w:val="ru-RU"/>
        </w:rPr>
      </w:pPr>
      <w:r>
        <w:rPr>
          <w:b/>
          <w:bCs/>
          <w:i/>
        </w:rPr>
        <w:t>II</w:t>
      </w:r>
      <w:r w:rsidRPr="008B1905">
        <w:rPr>
          <w:b/>
          <w:bCs/>
          <w:i/>
          <w:lang w:val="ru-RU"/>
        </w:rPr>
        <w:t xml:space="preserve">. </w:t>
      </w:r>
      <w:r>
        <w:rPr>
          <w:b/>
          <w:bCs/>
          <w:i/>
        </w:rPr>
        <w:t>C</w:t>
      </w:r>
      <w:r w:rsidRPr="00757581">
        <w:rPr>
          <w:b/>
          <w:bCs/>
          <w:i/>
          <w:lang w:val="ru-RU"/>
        </w:rPr>
        <w:t xml:space="preserve">одержание учебного предмета </w:t>
      </w:r>
    </w:p>
    <w:p w:rsidR="00415795" w:rsidRDefault="00415795" w:rsidP="00415795">
      <w:pPr>
        <w:pStyle w:val="a4"/>
        <w:spacing w:before="0" w:beforeAutospacing="0" w:after="0" w:afterAutospacing="0" w:line="276" w:lineRule="auto"/>
        <w:ind w:left="720"/>
      </w:pPr>
      <w:r>
        <w:rPr>
          <w:b/>
          <w:bCs/>
        </w:rPr>
        <w:t>Здоровье важнее богатства</w:t>
      </w:r>
      <w:r>
        <w:t xml:space="preserve"> (здоровый образ жизни, спорт, питание, отказ от вредных привычек);</w:t>
      </w:r>
    </w:p>
    <w:p w:rsidR="00415795" w:rsidRDefault="00415795" w:rsidP="00415795">
      <w:pPr>
        <w:pStyle w:val="a4"/>
        <w:spacing w:before="0" w:beforeAutospacing="0" w:after="0" w:afterAutospacing="0" w:line="276" w:lineRule="auto"/>
        <w:ind w:left="720"/>
      </w:pPr>
      <w:r w:rsidRPr="000B23B3">
        <w:rPr>
          <w:b/>
          <w:bCs/>
        </w:rPr>
        <w:t xml:space="preserve">Посетите США, Канаду – стоит посетить </w:t>
      </w:r>
      <w:r>
        <w:t>(страна изучаемого языка, географическое положение, столица и крупные города, достопримечательности, культурные особенности, страницы истории, выдающиеся люди и их вклад в науку и мировую культуру);</w:t>
      </w:r>
    </w:p>
    <w:p w:rsidR="00415795" w:rsidRDefault="00415795" w:rsidP="00415795">
      <w:pPr>
        <w:pStyle w:val="a4"/>
        <w:spacing w:before="0" w:beforeAutospacing="0" w:after="0" w:afterAutospacing="0" w:line="276" w:lineRule="auto"/>
        <w:ind w:left="720"/>
      </w:pPr>
      <w:r w:rsidRPr="000B23B3">
        <w:rPr>
          <w:b/>
        </w:rPr>
        <w:t>Разнообразие, как основа интересной жизни</w:t>
      </w:r>
      <w:r>
        <w:t xml:space="preserve"> (Досуг и увлечения, отдых, покупки).</w:t>
      </w:r>
    </w:p>
    <w:p w:rsidR="00415795" w:rsidRDefault="00415795" w:rsidP="00415795">
      <w:pPr>
        <w:pStyle w:val="a4"/>
        <w:spacing w:before="0" w:beforeAutospacing="0" w:after="0" w:afterAutospacing="0" w:line="276" w:lineRule="auto"/>
        <w:ind w:left="720"/>
      </w:pPr>
    </w:p>
    <w:p w:rsidR="00415795" w:rsidRPr="00757581" w:rsidRDefault="00415795" w:rsidP="00415795">
      <w:pPr>
        <w:pStyle w:val="a3"/>
        <w:numPr>
          <w:ilvl w:val="1"/>
          <w:numId w:val="4"/>
        </w:numPr>
        <w:jc w:val="center"/>
        <w:rPr>
          <w:rFonts w:eastAsia="Newton-Regular"/>
          <w:b/>
          <w:i/>
        </w:rPr>
      </w:pPr>
      <w:r>
        <w:rPr>
          <w:rFonts w:eastAsia="Newton-Regular"/>
          <w:b/>
          <w:i/>
          <w:lang w:val="ru-RU"/>
        </w:rPr>
        <w:t>Тематическое планирование</w:t>
      </w:r>
    </w:p>
    <w:p w:rsidR="00415795" w:rsidRDefault="00415795" w:rsidP="00415795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A73E6C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В учебном плане МБОУ « Губернаторский лицей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№ 100» </w:t>
      </w:r>
      <w:r w:rsidRPr="00A73E6C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а изучение </w:t>
      </w:r>
      <w:r w:rsidR="00956551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иностранного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языка</w:t>
      </w:r>
      <w:r w:rsidR="00990DA8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(английский)</w:t>
      </w:r>
      <w:bookmarkStart w:id="2" w:name="_GoBack"/>
      <w:bookmarkEnd w:id="2"/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в 7 классе выделяется на 2 полугодие 54 ч</w:t>
      </w:r>
      <w:r w:rsidRPr="00A73E6C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 ( 3 часа в неделю</w:t>
      </w:r>
      <w:r w:rsidRPr="00A73E6C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). </w:t>
      </w:r>
    </w:p>
    <w:p w:rsidR="00415795" w:rsidRDefault="00415795" w:rsidP="00415795">
      <w:pPr>
        <w:spacing w:before="100" w:beforeAutospacing="1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Ind w:w="-16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33"/>
        <w:gridCol w:w="5669"/>
        <w:gridCol w:w="2544"/>
      </w:tblGrid>
      <w:tr w:rsidR="00415795" w:rsidRPr="0051013D" w:rsidTr="000A3E51">
        <w:trPr>
          <w:trHeight w:val="493"/>
          <w:jc w:val="center"/>
        </w:trPr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Pr="0051013D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Pr="0051013D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1013D">
              <w:rPr>
                <w:rFonts w:ascii="Times New Roman" w:eastAsia="Calibri" w:hAnsi="Times New Roman"/>
                <w:b/>
                <w:sz w:val="24"/>
                <w:szCs w:val="24"/>
              </w:rPr>
              <w:t>Перечень разделов</w:t>
            </w:r>
          </w:p>
        </w:tc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Pr="0051013D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1013D">
              <w:rPr>
                <w:rFonts w:ascii="Times New Roman" w:eastAsia="Calibri" w:hAnsi="Times New Roman"/>
                <w:b/>
                <w:sz w:val="24"/>
                <w:szCs w:val="24"/>
              </w:rPr>
              <w:t>Кол-во часов</w:t>
            </w:r>
          </w:p>
          <w:p w:rsidR="00415795" w:rsidRPr="0051013D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415795" w:rsidRPr="0051013D" w:rsidTr="000A3E51">
        <w:trPr>
          <w:jc w:val="center"/>
        </w:trPr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Pr="0051013D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5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795" w:rsidRPr="0051013D" w:rsidRDefault="00415795" w:rsidP="000A3E5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 важнее богатство</w:t>
            </w:r>
          </w:p>
        </w:tc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Pr="0051013D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</w:tr>
      <w:tr w:rsidR="00415795" w:rsidRPr="0051013D" w:rsidTr="000A3E51">
        <w:trPr>
          <w:trHeight w:val="241"/>
          <w:jc w:val="center"/>
        </w:trPr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Pr="0051013D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5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795" w:rsidRPr="0051013D" w:rsidRDefault="00415795" w:rsidP="000A3E5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Посетите США, Канаду – стоит посетить</w:t>
            </w:r>
          </w:p>
        </w:tc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Pr="0051013D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</w:tr>
      <w:tr w:rsidR="00415795" w:rsidRPr="0051013D" w:rsidTr="000A3E51">
        <w:trPr>
          <w:trHeight w:val="447"/>
          <w:jc w:val="center"/>
        </w:trPr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5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795" w:rsidRDefault="00415795" w:rsidP="000A3E5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Разнообразие, как основа интересной жизни</w:t>
            </w:r>
          </w:p>
        </w:tc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</w:tr>
      <w:tr w:rsidR="00415795" w:rsidRPr="0051013D" w:rsidTr="000A3E51">
        <w:trPr>
          <w:jc w:val="center"/>
        </w:trPr>
        <w:tc>
          <w:tcPr>
            <w:tcW w:w="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795" w:rsidRPr="001F1AAF" w:rsidRDefault="00415795" w:rsidP="000A3E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F1AAF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795" w:rsidRPr="001F1AAF" w:rsidRDefault="00415795" w:rsidP="000A3E5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54</w:t>
            </w:r>
          </w:p>
        </w:tc>
      </w:tr>
    </w:tbl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795" w:rsidRDefault="00415795" w:rsidP="004157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A4F" w:rsidRDefault="00052A4F"/>
    <w:sectPr w:rsidR="00052A4F" w:rsidSect="0041579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107C"/>
    <w:multiLevelType w:val="multilevel"/>
    <w:tmpl w:val="4E4E7F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603EEB"/>
    <w:multiLevelType w:val="hybridMultilevel"/>
    <w:tmpl w:val="55EE2704"/>
    <w:lvl w:ilvl="0" w:tplc="19BCB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256BA"/>
    <w:multiLevelType w:val="multilevel"/>
    <w:tmpl w:val="EEF00E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E64888"/>
    <w:multiLevelType w:val="hybridMultilevel"/>
    <w:tmpl w:val="F3B60ECC"/>
    <w:lvl w:ilvl="0" w:tplc="E36E7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B0961"/>
    <w:multiLevelType w:val="hybridMultilevel"/>
    <w:tmpl w:val="C8585616"/>
    <w:lvl w:ilvl="0" w:tplc="268E8F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AA1F08"/>
    <w:multiLevelType w:val="multilevel"/>
    <w:tmpl w:val="52E206B8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6">
    <w:nsid w:val="6A3424D3"/>
    <w:multiLevelType w:val="multilevel"/>
    <w:tmpl w:val="5F3C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7275B7"/>
    <w:multiLevelType w:val="hybridMultilevel"/>
    <w:tmpl w:val="281AD196"/>
    <w:lvl w:ilvl="0" w:tplc="7520AF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795"/>
    <w:rsid w:val="00052A4F"/>
    <w:rsid w:val="00140FFC"/>
    <w:rsid w:val="00415795"/>
    <w:rsid w:val="00956551"/>
    <w:rsid w:val="0099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7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2">
    <w:name w:val="Основной текст (2)_"/>
    <w:basedOn w:val="a0"/>
    <w:link w:val="20"/>
    <w:rsid w:val="0041579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15795"/>
    <w:pPr>
      <w:widowControl w:val="0"/>
      <w:shd w:val="clear" w:color="auto" w:fill="FFFFFF"/>
      <w:spacing w:after="0" w:line="0" w:lineRule="atLeast"/>
      <w:ind w:hanging="400"/>
      <w:jc w:val="right"/>
    </w:pPr>
    <w:rPr>
      <w:rFonts w:ascii="Times New Roman" w:eastAsia="Times New Roman" w:hAnsi="Times New Roman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415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55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7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2">
    <w:name w:val="Основной текст (2)_"/>
    <w:basedOn w:val="a0"/>
    <w:link w:val="20"/>
    <w:rsid w:val="0041579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15795"/>
    <w:pPr>
      <w:widowControl w:val="0"/>
      <w:shd w:val="clear" w:color="auto" w:fill="FFFFFF"/>
      <w:spacing w:after="0" w:line="0" w:lineRule="atLeast"/>
      <w:ind w:hanging="400"/>
      <w:jc w:val="right"/>
    </w:pPr>
    <w:rPr>
      <w:rFonts w:ascii="Times New Roman" w:eastAsia="Times New Roman" w:hAnsi="Times New Roman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415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6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55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1505</Words>
  <Characters>8584</Characters>
  <Application>Microsoft Office Word</Application>
  <DocSecurity>0</DocSecurity>
  <Lines>71</Lines>
  <Paragraphs>20</Paragraphs>
  <ScaleCrop>false</ScaleCrop>
  <Company/>
  <LinksUpToDate>false</LinksUpToDate>
  <CharactersWithSpaces>10069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2019-05-26T08:14:00Z</dcterms:created>
  <dcterms:modified xsi:type="dcterms:W3CDTF">2019-05-27T17:27:00Z</dcterms:modified>
</cp:coreProperties>
</file>