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D9" w:rsidRDefault="00DE69A4" w:rsidP="008E79D9">
      <w:pPr>
        <w:tabs>
          <w:tab w:val="left" w:pos="720"/>
        </w:tabs>
        <w:spacing w:line="232" w:lineRule="auto"/>
        <w:ind w:right="840"/>
        <w:rPr>
          <w:rFonts w:ascii="Symbol" w:eastAsia="Symbol" w:hAnsi="Symbol" w:cs="Symbol"/>
          <w:b/>
          <w:bCs/>
          <w:sz w:val="24"/>
          <w:szCs w:val="24"/>
        </w:rPr>
      </w:pPr>
      <w:r w:rsidRPr="00DE69A4">
        <w:rPr>
          <w:rFonts w:ascii="Symbol" w:eastAsia="Symbol" w:hAnsi="Symbol" w:cs="Symbol"/>
          <w:b/>
          <w:bCs/>
          <w:noProof/>
          <w:sz w:val="24"/>
          <w:szCs w:val="24"/>
        </w:rPr>
        <w:drawing>
          <wp:inline distT="0" distB="0" distL="0" distR="0">
            <wp:extent cx="9626600" cy="7003502"/>
            <wp:effectExtent l="19050" t="0" r="0" b="0"/>
            <wp:docPr id="2" name="Рисунок 1" descr="C:\Users\Наталья\Pictures\Сканы\Скан_20190527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Сканы\Скан_20190527 (1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0" cy="700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9A4" w:rsidRDefault="00DE69A4" w:rsidP="008E79D9">
      <w:pPr>
        <w:tabs>
          <w:tab w:val="left" w:pos="720"/>
        </w:tabs>
        <w:spacing w:line="232" w:lineRule="auto"/>
        <w:ind w:right="840"/>
        <w:rPr>
          <w:rFonts w:ascii="Symbol" w:eastAsia="Symbol" w:hAnsi="Symbol" w:cs="Symbol"/>
          <w:b/>
          <w:bCs/>
          <w:sz w:val="24"/>
          <w:szCs w:val="24"/>
        </w:rPr>
      </w:pP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 xml:space="preserve">Настоящая программа по литературе для 7 класса создана на основе </w:t>
      </w:r>
      <w:proofErr w:type="gramStart"/>
      <w:r w:rsidRPr="00A73529">
        <w:rPr>
          <w:rFonts w:eastAsia="Times New Roman"/>
          <w:bCs/>
          <w:sz w:val="28"/>
          <w:szCs w:val="28"/>
        </w:rPr>
        <w:t>Федерального  государственного</w:t>
      </w:r>
      <w:proofErr w:type="gramEnd"/>
      <w:r w:rsidRPr="00A73529">
        <w:rPr>
          <w:rFonts w:eastAsia="Times New Roman"/>
          <w:bCs/>
          <w:sz w:val="28"/>
          <w:szCs w:val="28"/>
        </w:rPr>
        <w:t xml:space="preserve"> образовательного  стандарта основного обще</w:t>
      </w:r>
      <w:r w:rsidR="00DE69A4">
        <w:rPr>
          <w:rFonts w:eastAsia="Times New Roman"/>
          <w:bCs/>
          <w:sz w:val="28"/>
          <w:szCs w:val="28"/>
        </w:rPr>
        <w:t xml:space="preserve">го образования </w:t>
      </w:r>
      <w:r w:rsidRPr="00A73529">
        <w:rPr>
          <w:rFonts w:eastAsia="Times New Roman"/>
          <w:bCs/>
          <w:sz w:val="28"/>
          <w:szCs w:val="28"/>
        </w:rPr>
        <w:t>, на основе   Примерной программы основного общего образования по литературе (Москва, «Просвещение», 2018), рабочей программы по литературе  к УМК для 7 класса В.Я. Коровиной, В.П. Журавлева, В.И. Коровина и друг</w:t>
      </w:r>
      <w:r w:rsidR="00DE69A4">
        <w:rPr>
          <w:rFonts w:eastAsia="Times New Roman"/>
          <w:bCs/>
          <w:sz w:val="28"/>
          <w:szCs w:val="28"/>
        </w:rPr>
        <w:t>их. (Москва  «Просвещение», 2017</w:t>
      </w:r>
      <w:r w:rsidRPr="00A73529">
        <w:rPr>
          <w:rFonts w:eastAsia="Times New Roman"/>
          <w:bCs/>
          <w:sz w:val="28"/>
          <w:szCs w:val="28"/>
        </w:rPr>
        <w:t xml:space="preserve">).Предметная линия учебников В.Я. Коровиной, В.П. Журавлева, В.И. Коровина и других. 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 xml:space="preserve">        </w:t>
      </w:r>
      <w:r w:rsidRPr="00A73529">
        <w:rPr>
          <w:rFonts w:eastAsia="Times New Roman"/>
          <w:b/>
          <w:bCs/>
          <w:sz w:val="28"/>
          <w:szCs w:val="28"/>
        </w:rPr>
        <w:t>Главными целями изучения предмета «Литература» являются</w:t>
      </w:r>
      <w:r w:rsidRPr="00A73529">
        <w:rPr>
          <w:rFonts w:eastAsia="Times New Roman"/>
          <w:bCs/>
          <w:sz w:val="28"/>
          <w:szCs w:val="28"/>
        </w:rPr>
        <w:t>: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•  формирование духовно развитой личности, обладающей гуманистическим мировоззрением,  национальным самосознанием и общероссийским гражданским сознанием, чувством патриотизма;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• развитие интеллектуальных и творческих способностей учащихся,  необходимых для успешной социализации и самореализации личности;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•  постижение учащимися  вершинных  произведений отечественной и мировой литературы, 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 историзма;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•  овладение  возможными  алгоритмами 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 xml:space="preserve">•  овладение важнейшими </w:t>
      </w:r>
      <w:proofErr w:type="spellStart"/>
      <w:r w:rsidRPr="00A73529">
        <w:rPr>
          <w:rFonts w:eastAsia="Times New Roman"/>
          <w:bCs/>
          <w:sz w:val="28"/>
          <w:szCs w:val="28"/>
        </w:rPr>
        <w:t>общеучебными</w:t>
      </w:r>
      <w:proofErr w:type="spellEnd"/>
      <w:r w:rsidRPr="00A73529">
        <w:rPr>
          <w:rFonts w:eastAsia="Times New Roman"/>
          <w:bCs/>
          <w:sz w:val="28"/>
          <w:szCs w:val="28"/>
        </w:rPr>
        <w:t xml:space="preserve"> умениями и универсальными учебными действиями  (формулировать цели деятельности, планировать ее,  осуществлять библиографический поиск,  находить и  обрабатывать  необходимую  информацию  из  различных  источников,   включая Интернет и др.);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•  использование опыта общения с произведениями художественной литературы в повседневной  жизни и учебной деятельности,  речевом  самосовершенствовании.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ab/>
        <w:t>В рабочей программе 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ab/>
        <w:t>Содержание литературного образования разбито на разделы согласно этапам развития русской литературы, что соотносится с задачей формирования у учащихся представления о логике развития литературного процесса. Программа включает в себя перечень выдающихся произведений художественной литературы с аннотациями к ним. Таким образом,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lastRenderedPageBreak/>
        <w:tab/>
        <w:t>Теоретико-литературные понятия предложены в программе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ab/>
        <w:t>Данная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ab/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В основу </w:t>
      </w:r>
      <w:proofErr w:type="spellStart"/>
      <w:r w:rsidRPr="00A73529">
        <w:rPr>
          <w:rFonts w:eastAsia="Times New Roman"/>
          <w:bCs/>
          <w:sz w:val="28"/>
          <w:szCs w:val="28"/>
        </w:rPr>
        <w:t>кур¬са</w:t>
      </w:r>
      <w:proofErr w:type="spellEnd"/>
      <w:r w:rsidRPr="00A73529">
        <w:rPr>
          <w:rFonts w:eastAsia="Times New Roman"/>
          <w:bCs/>
          <w:sz w:val="28"/>
          <w:szCs w:val="28"/>
        </w:rPr>
        <w:t xml:space="preserve"> школьной литературы положены принципы связи искусства с жизнью, единства формы и содержания, а также историзма, традиций новаторства. 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ab/>
      </w:r>
      <w:r w:rsidRPr="00A73529">
        <w:rPr>
          <w:rFonts w:eastAsia="Times New Roman"/>
          <w:b/>
          <w:bCs/>
          <w:sz w:val="28"/>
          <w:szCs w:val="28"/>
        </w:rPr>
        <w:t>Задачами курса</w:t>
      </w:r>
      <w:r w:rsidRPr="00A73529">
        <w:rPr>
          <w:rFonts w:eastAsia="Times New Roman"/>
          <w:bCs/>
          <w:sz w:val="28"/>
          <w:szCs w:val="28"/>
        </w:rPr>
        <w:t xml:space="preserve"> является 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</w:t>
      </w:r>
      <w:proofErr w:type="spellStart"/>
      <w:r w:rsidRPr="00A73529">
        <w:rPr>
          <w:rFonts w:eastAsia="Times New Roman"/>
          <w:bCs/>
          <w:sz w:val="28"/>
          <w:szCs w:val="28"/>
        </w:rPr>
        <w:t>ху¬дожественные</w:t>
      </w:r>
      <w:proofErr w:type="spellEnd"/>
      <w:r w:rsidRPr="00A73529">
        <w:rPr>
          <w:rFonts w:eastAsia="Times New Roman"/>
          <w:bCs/>
          <w:sz w:val="28"/>
          <w:szCs w:val="28"/>
        </w:rPr>
        <w:t xml:space="preserve"> произведения, овладение богатейшими выразительными средствами русского литературного языка. 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ab/>
        <w:t>Как часть образовательной области «Русский язык и литература»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ab/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ab/>
        <w:t>Литература как искусство словесного образа -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ab/>
        <w:t>Общение школьника с произведениями искусства слова на уроках литературы необходимо как факт знакомства с подлинными  художественными ценностями и как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ab/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</w:t>
      </w:r>
      <w:r w:rsidRPr="00A73529">
        <w:rPr>
          <w:rFonts w:eastAsia="Times New Roman"/>
          <w:bCs/>
          <w:sz w:val="28"/>
          <w:szCs w:val="28"/>
        </w:rPr>
        <w:lastRenderedPageBreak/>
        <w:t>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A73529">
        <w:rPr>
          <w:rFonts w:eastAsia="Times New Roman"/>
          <w:bCs/>
          <w:sz w:val="28"/>
          <w:szCs w:val="28"/>
        </w:rPr>
        <w:t>человековедением</w:t>
      </w:r>
      <w:proofErr w:type="spellEnd"/>
      <w:r w:rsidRPr="00A73529">
        <w:rPr>
          <w:rFonts w:eastAsia="Times New Roman"/>
          <w:bCs/>
          <w:sz w:val="28"/>
          <w:szCs w:val="28"/>
        </w:rPr>
        <w:t>» «учебником жизни».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jc w:val="center"/>
        <w:rPr>
          <w:rFonts w:eastAsia="Times New Roman"/>
          <w:b/>
          <w:bCs/>
          <w:sz w:val="28"/>
          <w:szCs w:val="28"/>
        </w:rPr>
      </w:pPr>
      <w:r w:rsidRPr="00A73529">
        <w:rPr>
          <w:rFonts w:eastAsia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/>
          <w:bCs/>
          <w:sz w:val="28"/>
          <w:szCs w:val="28"/>
        </w:rPr>
        <w:t>Личностными результатами</w:t>
      </w:r>
      <w:r w:rsidRPr="00A73529">
        <w:rPr>
          <w:rFonts w:eastAsia="Times New Roman"/>
          <w:bCs/>
          <w:sz w:val="28"/>
          <w:szCs w:val="28"/>
        </w:rPr>
        <w:t xml:space="preserve"> изучения предмета «Литература» являются следующие умения и качества: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любовь и уважение к Отечеству, его языку, культуре;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устойчивый познавательный интерес к чтению, к ведению диалога с автором текста; потребность в чтении.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осознание и освоение литературы как части общекультурного наследия России и общемирового культурного наследия;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ориентация в системе моральных норм и ценностей, их присвоение;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потребность в самовыражении через слово;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устойчивый познавательный интерес, потребность в чтении.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ab/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proofErr w:type="spellStart"/>
      <w:r w:rsidRPr="00A73529">
        <w:rPr>
          <w:rFonts w:eastAsia="Times New Roman"/>
          <w:b/>
          <w:bCs/>
          <w:sz w:val="28"/>
          <w:szCs w:val="28"/>
        </w:rPr>
        <w:t>Метапредметными</w:t>
      </w:r>
      <w:proofErr w:type="spellEnd"/>
      <w:r w:rsidRPr="00A73529">
        <w:rPr>
          <w:rFonts w:eastAsia="Times New Roman"/>
          <w:b/>
          <w:bCs/>
          <w:sz w:val="28"/>
          <w:szCs w:val="28"/>
        </w:rPr>
        <w:t xml:space="preserve"> результатами </w:t>
      </w:r>
      <w:r w:rsidRPr="00A73529">
        <w:rPr>
          <w:rFonts w:eastAsia="Times New Roman"/>
          <w:bCs/>
          <w:sz w:val="28"/>
          <w:szCs w:val="28"/>
        </w:rPr>
        <w:t xml:space="preserve">изучения курса «Литература» является формирование универсальных учебных действий (УУД). 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/>
          <w:bCs/>
          <w:i/>
          <w:sz w:val="28"/>
          <w:szCs w:val="28"/>
        </w:rPr>
        <w:tab/>
        <w:t>Регулятивные УУД</w:t>
      </w:r>
      <w:r w:rsidRPr="00A73529">
        <w:rPr>
          <w:rFonts w:eastAsia="Times New Roman"/>
          <w:bCs/>
          <w:sz w:val="28"/>
          <w:szCs w:val="28"/>
        </w:rPr>
        <w:t>: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самостоятельно формулировать проблему (тему) и цели урока; способность к целеполаганию, включая постановку новых целей;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самостоятельно анализировать условия и пути достижения цели;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самостоятельно составлять план решения учебной проблемы;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работать по плану, сверяя свои действия с целью, прогнозировать, корректировать свою деятельность;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в диалоге с учителем вырабатывать критерии оценки и   определять степень успешности своей работы и работы других в соответствии с этими критериями.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/>
          <w:bCs/>
          <w:i/>
          <w:sz w:val="28"/>
          <w:szCs w:val="28"/>
        </w:rPr>
      </w:pPr>
      <w:r w:rsidRPr="00A73529">
        <w:rPr>
          <w:rFonts w:eastAsia="Times New Roman"/>
          <w:b/>
          <w:bCs/>
          <w:i/>
          <w:sz w:val="28"/>
          <w:szCs w:val="28"/>
        </w:rPr>
        <w:tab/>
        <w:t>Познавательные УУД: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 xml:space="preserve">– самостоятельно вычитывать все виды текстовой информации: </w:t>
      </w:r>
      <w:proofErr w:type="spellStart"/>
      <w:r w:rsidRPr="00A73529">
        <w:rPr>
          <w:rFonts w:eastAsia="Times New Roman"/>
          <w:bCs/>
          <w:sz w:val="28"/>
          <w:szCs w:val="28"/>
        </w:rPr>
        <w:t>фактуальную</w:t>
      </w:r>
      <w:proofErr w:type="spellEnd"/>
      <w:r w:rsidRPr="00A73529">
        <w:rPr>
          <w:rFonts w:eastAsia="Times New Roman"/>
          <w:bCs/>
          <w:sz w:val="28"/>
          <w:szCs w:val="28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пользоваться разными видами чтения: изучающим, просмотровым, ознакомительным;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lastRenderedPageBreak/>
        <w:t xml:space="preserve">– извлекать информацию, представленную в разных формах (сплошной текст; </w:t>
      </w:r>
      <w:proofErr w:type="spellStart"/>
      <w:r w:rsidRPr="00A73529">
        <w:rPr>
          <w:rFonts w:eastAsia="Times New Roman"/>
          <w:bCs/>
          <w:sz w:val="28"/>
          <w:szCs w:val="28"/>
        </w:rPr>
        <w:t>несплошной</w:t>
      </w:r>
      <w:proofErr w:type="spellEnd"/>
      <w:r w:rsidRPr="00A73529">
        <w:rPr>
          <w:rFonts w:eastAsia="Times New Roman"/>
          <w:bCs/>
          <w:sz w:val="28"/>
          <w:szCs w:val="28"/>
        </w:rPr>
        <w:t xml:space="preserve"> текст – иллюстрация, таблица, схема);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 xml:space="preserve">– владеть различными видами </w:t>
      </w:r>
      <w:proofErr w:type="spellStart"/>
      <w:r w:rsidRPr="00A73529">
        <w:rPr>
          <w:rFonts w:eastAsia="Times New Roman"/>
          <w:bCs/>
          <w:sz w:val="28"/>
          <w:szCs w:val="28"/>
        </w:rPr>
        <w:t>аудирования</w:t>
      </w:r>
      <w:proofErr w:type="spellEnd"/>
      <w:r w:rsidRPr="00A73529">
        <w:rPr>
          <w:rFonts w:eastAsia="Times New Roman"/>
          <w:bCs/>
          <w:sz w:val="28"/>
          <w:szCs w:val="28"/>
        </w:rPr>
        <w:t xml:space="preserve"> (выборочным, ознакомительным, детальным);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перерабатывать и преобразовывать информацию из одной формы в другую (составлять план, таблицу, схему);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излагать содержание прочитанного (прослушанного) текста подробно, сжато, выборочно;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пользоваться словарями, справочниками;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осуществлять анализ и синтез;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устанавливать причинно-следственные связи;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строить рассуждения.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/>
          <w:bCs/>
          <w:i/>
          <w:sz w:val="28"/>
          <w:szCs w:val="28"/>
        </w:rPr>
      </w:pPr>
      <w:r w:rsidRPr="00A73529">
        <w:rPr>
          <w:rFonts w:eastAsia="Times New Roman"/>
          <w:b/>
          <w:bCs/>
          <w:i/>
          <w:sz w:val="28"/>
          <w:szCs w:val="28"/>
        </w:rPr>
        <w:tab/>
        <w:t>Коммуникативные УУД: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учитывать разные мнения и стремиться к координации различных позиций в сотрудничестве;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уметь устанавливать и сравнивать разные точки зрения прежде, чем принимать решения и делать выборы;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уметь задавать вопросы, необходимые для организации собственной деятельности и сотрудничества с партнёром;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уметь осуществлять взаимный контроль и оказывать в сотрудничестве необходимую взаимопомощь;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осознавать важность коммуникативных умений в жизни человека;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оценивать и редактировать устное и письменное речевое высказывание;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высказывать и обосновывать свою точку зрения;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выступать перед аудиторией сверстников с сообщениями;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договариваться и приходить к общему решению в совместной деятельности;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задавать вопросы.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/>
          <w:bCs/>
          <w:i/>
          <w:sz w:val="28"/>
          <w:szCs w:val="28"/>
        </w:rPr>
        <w:tab/>
        <w:t>Предметными результатами</w:t>
      </w:r>
      <w:r w:rsidRPr="00A73529">
        <w:rPr>
          <w:rFonts w:eastAsia="Times New Roman"/>
          <w:bCs/>
          <w:sz w:val="28"/>
          <w:szCs w:val="28"/>
        </w:rPr>
        <w:t xml:space="preserve"> изучения курса «Литература» является </w:t>
      </w:r>
      <w:proofErr w:type="spellStart"/>
      <w:r w:rsidRPr="00A73529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A73529">
        <w:rPr>
          <w:rFonts w:eastAsia="Times New Roman"/>
          <w:bCs/>
          <w:sz w:val="28"/>
          <w:szCs w:val="28"/>
        </w:rPr>
        <w:t xml:space="preserve"> следующих умений: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/>
          <w:bCs/>
          <w:i/>
          <w:sz w:val="28"/>
          <w:szCs w:val="28"/>
        </w:rPr>
        <w:t>На необходимом (базовом) уровне</w:t>
      </w:r>
      <w:r w:rsidRPr="00A73529">
        <w:rPr>
          <w:rFonts w:eastAsia="Times New Roman"/>
          <w:bCs/>
          <w:sz w:val="28"/>
          <w:szCs w:val="28"/>
        </w:rPr>
        <w:t>: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lastRenderedPageBreak/>
        <w:t>–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выбирать фольклорные произведения для самостоятельного чтения;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использовать малые фольклорные жанры в своих устных и письменных высказываниях;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выразительно читать сказки и былины, соблюдая соответствующую интонацию «устного высказывания»;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пересказывать сказки, используя в своей речи художественные приёмы, характерные для народных сказок;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осознанно воспринимать художественное произведение в единстве формы и содержания;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воспринимать художественный текст как произведение искусства;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определять для себя цели чтения художественной литературы, выбирать произведения для самостоятельного чтения;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определять актуальность произведений для читателей разных поколений и вступать в диалог с другими читателями;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создавать собственный текст аналитического и интерпретирующего характера в различных форматах;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сопоставлять произведение словесного искусства и его воплощение в других искусствах;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/>
          <w:bCs/>
          <w:i/>
          <w:sz w:val="28"/>
          <w:szCs w:val="28"/>
        </w:rPr>
      </w:pPr>
      <w:r w:rsidRPr="00A73529">
        <w:rPr>
          <w:rFonts w:eastAsia="Times New Roman"/>
          <w:b/>
          <w:bCs/>
          <w:i/>
          <w:sz w:val="28"/>
          <w:szCs w:val="28"/>
        </w:rPr>
        <w:tab/>
        <w:t xml:space="preserve">На повышенном уровне: 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сочинять сказку (в том числе и по пословице), былину и/или придумывать сюжетные линии;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сравнивать произведения героического эпоса разных народов, определять черты национального характера;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 xml:space="preserve">– выбирать путь анализа произведения, адекватный жанрово-родовой природе художественного текста; 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видеть элементы поэтики художественного текста, их художественную и смысловую функцию;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lastRenderedPageBreak/>
        <w:t>– сопоставлять «чужие» тексты интерпретирующего характера, аргументированно оценивать их;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оценивать интерпретацию художественного текста, созданную средствами других искусств;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D35C34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  <w:r w:rsidRPr="00A73529">
        <w:rPr>
          <w:rFonts w:eastAsia="Times New Roman"/>
          <w:bCs/>
          <w:sz w:val="28"/>
          <w:szCs w:val="28"/>
        </w:rPr>
        <w:t>– осуществлять самостоятельную проектно-исследователь-скую деятельность и оформлять её результаты в разных форматах (работа исследовательского характера, реферат, проект).</w:t>
      </w:r>
    </w:p>
    <w:p w:rsidR="008E79D9" w:rsidRPr="00A73529" w:rsidRDefault="008E79D9" w:rsidP="008E79D9">
      <w:pPr>
        <w:tabs>
          <w:tab w:val="left" w:pos="720"/>
        </w:tabs>
        <w:spacing w:line="232" w:lineRule="auto"/>
        <w:ind w:right="840"/>
        <w:rPr>
          <w:rFonts w:eastAsia="Times New Roman"/>
          <w:bCs/>
          <w:sz w:val="28"/>
          <w:szCs w:val="28"/>
        </w:rPr>
      </w:pPr>
    </w:p>
    <w:p w:rsidR="00D35C34" w:rsidRDefault="00DE69A4" w:rsidP="00DE69A4">
      <w:pPr>
        <w:tabs>
          <w:tab w:val="left" w:pos="4480"/>
        </w:tabs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Cs/>
          <w:sz w:val="28"/>
          <w:szCs w:val="28"/>
        </w:rPr>
        <w:t>2.</w:t>
      </w:r>
      <w:r w:rsidR="00952DBF">
        <w:rPr>
          <w:rFonts w:eastAsia="Times New Roman"/>
          <w:b/>
          <w:bCs/>
          <w:sz w:val="24"/>
          <w:szCs w:val="24"/>
          <w:u w:val="single"/>
        </w:rPr>
        <w:t>СОДЕРЖАНИЕ УЧЕБНОГО КУРСА «ЛИТЕРАТУРА»</w:t>
      </w:r>
    </w:p>
    <w:p w:rsidR="00D35C34" w:rsidRDefault="00D35C34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0200"/>
        <w:gridCol w:w="2080"/>
        <w:gridCol w:w="1320"/>
      </w:tblGrid>
      <w:tr w:rsidR="00D35C34">
        <w:trPr>
          <w:trHeight w:val="34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АЗДЕЛ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0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ВЕДЕНИЕ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4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1.1</w:t>
            </w: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Изображение человека как важнейшая идейно-нравственная проблема литературы. Взаимосвязь характеров и обстоятельств в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художественном произведении. Труд человека, его позиция, отношение к несовершенству мира и стремление к нравственному и</w:t>
            </w:r>
          </w:p>
        </w:tc>
      </w:tr>
      <w:tr w:rsidR="00D35C34">
        <w:trPr>
          <w:trHeight w:val="29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эстетическому идеалу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31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АЗДЕЛ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СТНОЕ НАРОДНОЕ ТВОРЧЕСТВО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4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2.1</w:t>
            </w:r>
          </w:p>
        </w:tc>
        <w:tc>
          <w:tcPr>
            <w:tcW w:w="10200" w:type="dxa"/>
            <w:vAlign w:val="bottom"/>
          </w:tcPr>
          <w:p w:rsidR="00D35C34" w:rsidRDefault="00952DBF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Предания. Поэтическая автобиография народа. Устный рассказ об исторических событиях.</w:t>
            </w:r>
          </w:p>
        </w:tc>
        <w:tc>
          <w:tcPr>
            <w:tcW w:w="2080" w:type="dxa"/>
            <w:vAlign w:val="bottom"/>
          </w:tcPr>
          <w:p w:rsidR="00D35C34" w:rsidRDefault="00952DBF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«Воцарение Ивана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Грозного»,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«Сороки-Ведьмы»,   «Петр и  плотник».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Региональный  компонент: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предания Симбирского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края.  Д.Н.Садовников:  поэт,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фольклорист.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2.2</w:t>
            </w:r>
          </w:p>
        </w:tc>
        <w:tc>
          <w:tcPr>
            <w:tcW w:w="12280" w:type="dxa"/>
            <w:gridSpan w:val="2"/>
            <w:vAlign w:val="bottom"/>
          </w:tcPr>
          <w:p w:rsidR="00D35C34" w:rsidRDefault="00952DB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Пословицы и поговорки. Народная мудрость пословиц и поговорок. Выражение в них духа народного языка.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Сборники</w:t>
            </w:r>
          </w:p>
        </w:tc>
      </w:tr>
      <w:tr w:rsidR="00D35C34">
        <w:trPr>
          <w:trHeight w:val="28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пословиц. Собиратели пословиц. Меткость и точность языка. Краткость и выразительность. Прямой и переносный смысл</w:t>
            </w:r>
          </w:p>
        </w:tc>
      </w:tr>
      <w:tr w:rsidR="00D35C34">
        <w:trPr>
          <w:trHeight w:val="26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пословиц. Пословицы народов мира. Сходство и различия пословиц разных стран мира на одну тему (эпитеты, сравнения,</w:t>
            </w:r>
          </w:p>
        </w:tc>
      </w:tr>
      <w:tr w:rsidR="00D35C34">
        <w:trPr>
          <w:trHeight w:val="30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метафоры).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Теория литературы.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Героический эпос,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афористические жанры фольклора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</w:tbl>
    <w:p w:rsidR="00D35C34" w:rsidRDefault="00D35C34">
      <w:pPr>
        <w:sectPr w:rsidR="00D35C34">
          <w:pgSz w:w="16840" w:h="11900" w:orient="landscape"/>
          <w:pgMar w:top="551" w:right="660" w:bottom="59" w:left="1020" w:header="0" w:footer="0" w:gutter="0"/>
          <w:cols w:space="720" w:equalWidth="0">
            <w:col w:w="15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560"/>
        <w:gridCol w:w="6040"/>
      </w:tblGrid>
      <w:tr w:rsidR="00D35C34">
        <w:trPr>
          <w:trHeight w:val="27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Тема 2.3</w:t>
            </w:r>
          </w:p>
        </w:tc>
        <w:tc>
          <w:tcPr>
            <w:tcW w:w="13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Былины. «Вольга и Микула Селянинович». Воплощение в былине нравственных свойств русского народа, прославление мирного</w:t>
            </w:r>
          </w:p>
        </w:tc>
      </w:tr>
      <w:tr w:rsidR="00D35C34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труда. Микула — носитель лучших человеческих качеств (трудолюбие, мастерство, чувство собственного достоинства, доброта,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щедрость, физическая сила).</w:t>
            </w: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2.4</w:t>
            </w: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Киевский цикл и Новгородский цикл былин. «Илья Муромец и Соловей-разбойник». Бескорыстное служение Родине и народу,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мужество, справедливость, чувство собственного достоинства — основные черты характера Ильи Муромца.</w:t>
            </w:r>
          </w:p>
        </w:tc>
      </w:tr>
      <w:tr w:rsidR="00D35C34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Новгородский цикл былин. «Садко». Своеобразие былины. Поэтичность. Тематическое различие Киевского и Новгородского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циклов былин. Своеобразие былинного стиха. Собирание былин. Собиратели.</w:t>
            </w: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2.5</w:t>
            </w: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Эпос народов мира. «Калевала» — карело-финский мифологический эпос. Изображение жизни народа, его национальных</w:t>
            </w:r>
          </w:p>
        </w:tc>
      </w:tr>
      <w:tr w:rsidR="00D35C34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традиций, обычаев, трудовых будней и праздников. Кузнец Ильмаринен и ведьма Лоухи как представители светлого и темного</w:t>
            </w:r>
          </w:p>
        </w:tc>
      </w:tr>
      <w:tr w:rsidR="00D35C34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 xml:space="preserve">миров карело-финских эпических песен. Сопоставительный анализ сюжетов и героев эпоса народов мира. </w:t>
            </w:r>
            <w:r>
              <w:rPr>
                <w:rFonts w:eastAsia="Times New Roman"/>
                <w:b/>
                <w:bCs/>
                <w:i/>
                <w:iCs/>
                <w:w w:val="96"/>
                <w:sz w:val="24"/>
                <w:szCs w:val="24"/>
              </w:rPr>
              <w:t>Теория литературы.</w:t>
            </w:r>
          </w:p>
        </w:tc>
      </w:tr>
      <w:tr w:rsidR="00D35C34">
        <w:trPr>
          <w:trHeight w:val="30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Предание. Гипербола. Былина. Руны. Мифологический эпос.</w:t>
            </w: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30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АЗДЕЛ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З ДРЕВНЕРУССКОЙ ЛИТЕРАТУРЫ</w:t>
            </w: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3.1</w:t>
            </w: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Летопись как художественное произведение. «Повесть временных лет». Отрывок «О пользе книг». Традиция уважительного</w:t>
            </w:r>
          </w:p>
        </w:tc>
      </w:tr>
      <w:tr w:rsidR="00D35C34">
        <w:trPr>
          <w:trHeight w:val="31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отношения к книгам.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Теория литературы.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Летопись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8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7"/>
                <w:szCs w:val="7"/>
              </w:rPr>
            </w:pPr>
          </w:p>
        </w:tc>
        <w:tc>
          <w:tcPr>
            <w:tcW w:w="13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7"/>
                <w:szCs w:val="7"/>
              </w:rPr>
            </w:pPr>
          </w:p>
        </w:tc>
      </w:tr>
      <w:tr w:rsidR="00D35C34">
        <w:trPr>
          <w:trHeight w:val="23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3.2</w:t>
            </w: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Владимир Мономах «Поучение». «Духовная» князя Владимира. Нравственные заветы Древней Руси.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Теория литературы.</w:t>
            </w:r>
          </w:p>
        </w:tc>
      </w:tr>
      <w:tr w:rsidR="00D35C34">
        <w:trPr>
          <w:trHeight w:val="31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Поучение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8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7"/>
                <w:szCs w:val="7"/>
              </w:rPr>
            </w:pPr>
          </w:p>
        </w:tc>
        <w:tc>
          <w:tcPr>
            <w:tcW w:w="13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7"/>
                <w:szCs w:val="7"/>
              </w:rPr>
            </w:pPr>
          </w:p>
        </w:tc>
      </w:tr>
      <w:tr w:rsidR="00D35C34">
        <w:trPr>
          <w:trHeight w:val="30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3.3</w:t>
            </w:r>
          </w:p>
        </w:tc>
        <w:tc>
          <w:tcPr>
            <w:tcW w:w="13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Нравственные заветы «Повести о Петре и Февронии». Гимн любви и верности.</w:t>
            </w:r>
          </w:p>
        </w:tc>
      </w:tr>
      <w:tr w:rsidR="00D35C34">
        <w:trPr>
          <w:trHeight w:val="31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АЗДЕЛ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З РУССКОЙ ЛИТЕРАТУРЫ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XVIII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ВЕКА</w:t>
            </w: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4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4.1</w:t>
            </w: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М.В. Ломоносов. Поэтическое творчество. Краткий рассказ об ученом и поэте. «К статуе Петра Великого», «Ода на день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восшествия на Всероссийский престол ея Величества государыни Императрицы Елисаветы Петровны 1747 года» (отрывок).</w:t>
            </w:r>
          </w:p>
        </w:tc>
      </w:tr>
      <w:tr w:rsidR="00D35C34">
        <w:trPr>
          <w:trHeight w:val="27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Уверенность Ломоносова в будущем русской науки и ее творцов. Патриотизм. Призыв к миру. Признание труда, деяний на благо</w:t>
            </w:r>
          </w:p>
        </w:tc>
      </w:tr>
      <w:tr w:rsidR="00D35C34">
        <w:trPr>
          <w:trHeight w:val="30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Родины важнейшей чертой гражданина.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Теория литературы.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Ода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4.2</w:t>
            </w:r>
          </w:p>
        </w:tc>
        <w:tc>
          <w:tcPr>
            <w:tcW w:w="7560" w:type="dxa"/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Г.Р. Державин. Поэтическое творчество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Краткий рассказ о поэте.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«Река времен в своём стремленьи...», «На птичку...»,</w:t>
            </w:r>
          </w:p>
        </w:tc>
      </w:tr>
      <w:tr w:rsidR="00D35C34">
        <w:trPr>
          <w:trHeight w:val="31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«Признание». Размышления о смысле жизни, о судьбе. Утверждение необходимости свободы творчества.</w:t>
            </w:r>
          </w:p>
        </w:tc>
      </w:tr>
      <w:tr w:rsidR="00D35C34">
        <w:trPr>
          <w:trHeight w:val="8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7"/>
                <w:szCs w:val="7"/>
              </w:rPr>
            </w:pP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7"/>
                <w:szCs w:val="7"/>
              </w:rPr>
            </w:pP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7"/>
                <w:szCs w:val="7"/>
              </w:rPr>
            </w:pPr>
          </w:p>
        </w:tc>
      </w:tr>
      <w:tr w:rsidR="00D35C34">
        <w:trPr>
          <w:trHeight w:val="31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АЗДЕЛ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З РУССКОЙ ЛИТЕРАТУРЫ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XIX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ВЕКА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4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5.1</w:t>
            </w: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А.С. Пушкин «Песнь о вещем Олеге». Летописный источник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Картины жизни Древней Руси. Особенности композиции.</w:t>
            </w:r>
          </w:p>
        </w:tc>
      </w:tr>
      <w:tr w:rsidR="00D35C34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7560" w:type="dxa"/>
            <w:vAlign w:val="bottom"/>
          </w:tcPr>
          <w:p w:rsidR="00D35C34" w:rsidRDefault="00952DB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Своеобразие языка. Основная мысль баллады . Смысл  сопоставления</w:t>
            </w:r>
          </w:p>
        </w:tc>
        <w:tc>
          <w:tcPr>
            <w:tcW w:w="6040" w:type="dxa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Олега  и  волхва.  Художественное воспроизведение</w:t>
            </w:r>
          </w:p>
        </w:tc>
      </w:tr>
      <w:tr w:rsidR="00D35C34">
        <w:trPr>
          <w:trHeight w:val="30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быта и нравов Древней Руси.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Теория литературы.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Баллада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4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5.2</w:t>
            </w: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А.С. Пушкин. Поэма «Полтава». Историческая основа. Эпизод «Полтавский бой». Интерес Пушкина к истории России. Мас-</w:t>
            </w:r>
          </w:p>
        </w:tc>
      </w:tr>
      <w:tr w:rsidR="00D35C34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терство в изображении Полтавской битвы, прославление мужества и отваги русских солдат. Выражение чувства любви к Родине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Сопоставление образов полководцев (Петра I и Карла XII).</w:t>
            </w: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5.3</w:t>
            </w: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А.С. Пушкин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Поэма «Медный всадник». Образ Петра I. Анализ вступления к поэме. Роль изобразительно-выразительных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средств, сопоставление литературного произведения с произведениями других видов искусства</w:t>
            </w: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5.4</w:t>
            </w: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А.С. Пушкин. Трагедия «Борис Годунов». Сцена в Чудовом монастыре</w:t>
            </w: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Образ летописца как образ древнерусского писателя.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Монолог Пимена: размышления о труде летописца как о нравственном подвиге. Истина как цель летописного повествования и</w:t>
            </w:r>
          </w:p>
        </w:tc>
      </w:tr>
      <w:tr w:rsidR="00D35C34">
        <w:trPr>
          <w:trHeight w:val="29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 завет будущим поколениям</w:t>
            </w:r>
          </w:p>
        </w:tc>
        <w:tc>
          <w:tcPr>
            <w:tcW w:w="6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</w:tbl>
    <w:p w:rsidR="00D35C34" w:rsidRDefault="00D35C34">
      <w:pPr>
        <w:sectPr w:rsidR="00D35C34">
          <w:pgSz w:w="16840" w:h="11900" w:orient="landscape"/>
          <w:pgMar w:top="526" w:right="660" w:bottom="199" w:left="1020" w:header="0" w:footer="0" w:gutter="0"/>
          <w:cols w:space="720" w:equalWidth="0">
            <w:col w:w="15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60"/>
        <w:gridCol w:w="7920"/>
        <w:gridCol w:w="4020"/>
      </w:tblGrid>
      <w:tr w:rsidR="00D35C34">
        <w:trPr>
          <w:trHeight w:val="34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Тема 5.5</w:t>
            </w:r>
          </w:p>
        </w:tc>
        <w:tc>
          <w:tcPr>
            <w:tcW w:w="9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Контрольное сочинение по творчеству А.А. Пушкина. Образ литературного героя</w:t>
            </w:r>
          </w:p>
        </w:tc>
        <w:tc>
          <w:tcPr>
            <w:tcW w:w="4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4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5.6</w:t>
            </w: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М.Ю.  Лермонтов.  Лирический  герой  стихотворений  «Молитва»,  «Ангел»,  «Когда  волнуется  желтеющая  нива…».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Стихотворение «Ангел» как воспоминание об идеальной гармонии, о «небесных» звуках, оставшихся в памяти души,</w:t>
            </w:r>
          </w:p>
        </w:tc>
      </w:tr>
      <w:tr w:rsidR="00D35C34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переживание блаженства, полноты жизненных сил, связанное с красотой природы и ее проявлений. «Молитва» («В минуту</w:t>
            </w:r>
          </w:p>
        </w:tc>
      </w:tr>
      <w:tr w:rsidR="00D35C34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жизни трудную...») — готовность ринуться навстречу знакомым гармоничным звукам, символизирующим ожидаемое счастье на</w:t>
            </w:r>
          </w:p>
        </w:tc>
      </w:tr>
      <w:tr w:rsidR="00D35C34">
        <w:trPr>
          <w:trHeight w:val="30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земле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4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5.7</w:t>
            </w: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М.Ю. Лермонтов «Песня про царя Ивана Васильевича…». Два героя – две идеологии. Поэма об историческом  прошлом Руси.</w:t>
            </w:r>
          </w:p>
        </w:tc>
      </w:tr>
      <w:tr w:rsidR="00D35C34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Картины быта XVI века, их значение для понимания характеров и идеи поэмы. Смысл столкновения Калашникова с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Кирибеевичем</w:t>
            </w:r>
          </w:p>
        </w:tc>
        <w:tc>
          <w:tcPr>
            <w:tcW w:w="7920" w:type="dxa"/>
            <w:vAlign w:val="bottom"/>
          </w:tcPr>
          <w:p w:rsidR="00D35C34" w:rsidRDefault="00952DB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 Иваном Грозным. Защита Калашниковым человеческого достоинства,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его готовность стоять за правду до</w:t>
            </w:r>
          </w:p>
        </w:tc>
      </w:tr>
      <w:tr w:rsidR="00D35C34">
        <w:trPr>
          <w:trHeight w:val="29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конца.</w:t>
            </w: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4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5.8</w:t>
            </w: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М.Ю. Лермонтов «Песня про царя Ивана Васильевича…» Идейно-художественное своеобразие поэмы. Особенности сюжета</w:t>
            </w:r>
          </w:p>
        </w:tc>
      </w:tr>
      <w:tr w:rsidR="00D35C34">
        <w:trPr>
          <w:trHeight w:val="27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поэмы. Авторское отношение к изображаемому. Связь поэмы с произведениями устного народного творчества. Оценка героев с</w:t>
            </w:r>
          </w:p>
        </w:tc>
      </w:tr>
      <w:tr w:rsidR="00D35C34">
        <w:trPr>
          <w:trHeight w:val="30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позиций народа. Образы гусляров. Язык и стих поэмы.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Теория литературы.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Фольклоризм литературы</w:t>
            </w:r>
          </w:p>
        </w:tc>
      </w:tr>
      <w:tr w:rsidR="00D35C34">
        <w:trPr>
          <w:trHeight w:val="31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5.9</w:t>
            </w:r>
          </w:p>
        </w:tc>
        <w:tc>
          <w:tcPr>
            <w:tcW w:w="958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Контрольное сочинение по творчеству М.Ю. Лермонтова. Анализ эпизода.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5.10</w:t>
            </w: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Н.В. Гоголь. Повесть «Тарас Бульба». Историческая основа. Нравы и обычаи Запорожской Сечи. Картины природы и их роль в</w:t>
            </w:r>
          </w:p>
        </w:tc>
      </w:tr>
      <w:tr w:rsidR="00D35C34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9580" w:type="dxa"/>
            <w:gridSpan w:val="2"/>
            <w:vAlign w:val="bottom"/>
          </w:tcPr>
          <w:p w:rsidR="00D35C34" w:rsidRDefault="00952DB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повести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Прославление боевого товарищества, осуждение предательства. Особенности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изображения людей и природы в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повести.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Теория литературы.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Историческая и фольклорная основа произведения.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Роды литературы: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эпос.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Литературный</w:t>
            </w:r>
          </w:p>
        </w:tc>
      </w:tr>
      <w:tr w:rsidR="00D35C34">
        <w:trPr>
          <w:trHeight w:val="30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герой.</w:t>
            </w: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5.11</w:t>
            </w: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Н.В. Гоголь. Повесть «Тарас Бульба». Остап и Андрий: две судьбы, два пути. Противопоставление Остапа Андрию, смысл этого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противопоставления. Патриотический пафос повести.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5.12</w:t>
            </w: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Тарас Бульба. Характер, рождённый временем. Героизм и самоотверженность Тараса и его товарищей-запорожцев в борьбе за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освобождение родной земли .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30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5.13</w:t>
            </w:r>
          </w:p>
        </w:tc>
        <w:tc>
          <w:tcPr>
            <w:tcW w:w="13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Контрольное сочинение по повести Н.В. Гоголя «Тарас Бульба». Сравнительная характеристика.</w:t>
            </w:r>
          </w:p>
        </w:tc>
      </w:tr>
      <w:tr w:rsidR="00D35C34">
        <w:trPr>
          <w:trHeight w:val="24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5.14</w:t>
            </w: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И.С. Тургенев «Записки охотника». Рассказ «Бирюк». Изображение быта крестьян, авторское отношение к ним. Мастерство в</w:t>
            </w:r>
          </w:p>
        </w:tc>
      </w:tr>
      <w:tr w:rsidR="00D35C34">
        <w:trPr>
          <w:trHeight w:val="29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изображении</w:t>
            </w:r>
          </w:p>
        </w:tc>
        <w:tc>
          <w:tcPr>
            <w:tcW w:w="792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пейзажа. Художественные особенности рассказа.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4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5.15</w:t>
            </w: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И.С. Тургенев. Стихотворения в прозе («Русский язык», «Близнецы», «Два богача»). Жанровые особенности. «Русский язык».</w:t>
            </w:r>
          </w:p>
        </w:tc>
      </w:tr>
      <w:tr w:rsidR="00D35C34">
        <w:trPr>
          <w:trHeight w:val="27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Тургенев о богатстве и красоте русского языка. Родной язык как духовная опора человека. «Близнецы», «Два богача». Нрав-</w:t>
            </w:r>
          </w:p>
        </w:tc>
      </w:tr>
      <w:tr w:rsidR="00D35C34">
        <w:trPr>
          <w:trHeight w:val="30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ственность и человеческие взаимоотношения.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Теория  литературы.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Стихотворения в прозе.</w:t>
            </w: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5.16</w:t>
            </w: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Н.А. Некрасов. Поэма «Русские женщины» («Княгиня Трубецкая»). Историческая основа. Высота нравственного подвига.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Историческая основа поэмы. Величие духа русских женщин, отправившихся вслед за осужденными мужьями в Сибирь.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Художественные особенности исторических поэм Некрасова.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5.17</w:t>
            </w: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Н.А. Некрасов. Поэма «Русские женщины»  («Княгиня Волконская»). Историческая основа. Высота нравственного подвига.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Историческая основа поэмы. Величие духа русских женщин, отправившихся вслед за осужденными мужьями в Сибирь.</w:t>
            </w:r>
          </w:p>
        </w:tc>
      </w:tr>
      <w:tr w:rsidR="00D35C34">
        <w:trPr>
          <w:trHeight w:val="29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Художественные особенности исторических поэм Некрасова.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5.18</w:t>
            </w:r>
          </w:p>
        </w:tc>
        <w:tc>
          <w:tcPr>
            <w:tcW w:w="1360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Н.А. Некрасов «Размышления у парадного подъезда». Боль за судьбу народа. Своеобразие некрасовской музы.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Теория</w:t>
            </w:r>
          </w:p>
        </w:tc>
      </w:tr>
      <w:tr w:rsidR="00D35C34">
        <w:trPr>
          <w:trHeight w:val="30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958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литературы. Поэма. Трехсложные размеры стиха.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31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5.19</w:t>
            </w:r>
          </w:p>
        </w:tc>
        <w:tc>
          <w:tcPr>
            <w:tcW w:w="13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А.К.Толстой. Слов о поэте. Исторические баллады «Василий Шибанов», «Михайло Репнин». Колорит эпохи. Правда и вымысел.</w:t>
            </w:r>
          </w:p>
        </w:tc>
      </w:tr>
    </w:tbl>
    <w:p w:rsidR="00D35C34" w:rsidRDefault="00D35C34">
      <w:pPr>
        <w:sectPr w:rsidR="00D35C34">
          <w:pgSz w:w="16840" w:h="11900" w:orient="landscape"/>
          <w:pgMar w:top="526" w:right="660" w:bottom="208" w:left="1020" w:header="0" w:footer="0" w:gutter="0"/>
          <w:cols w:space="720" w:equalWidth="0">
            <w:col w:w="15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40"/>
        <w:gridCol w:w="9400"/>
        <w:gridCol w:w="560"/>
        <w:gridCol w:w="1900"/>
      </w:tblGrid>
      <w:tr w:rsidR="00D35C34">
        <w:trPr>
          <w:trHeight w:val="30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древнерусского «рыцарства», противостоящего самовластию.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5.20</w:t>
            </w:r>
          </w:p>
        </w:tc>
        <w:tc>
          <w:tcPr>
            <w:tcW w:w="13600" w:type="dxa"/>
            <w:gridSpan w:val="4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Лучи сатиры М.Е. Салтыкова-Щедрина. «Повесть о том, как один мужик двух генералов прокормил». Нравственные пороки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общества. Паразитизм генералов, трудолюбие и сметливость мужика. Осуждение покорности мужика. Сатира в «Повести...».</w:t>
            </w:r>
          </w:p>
        </w:tc>
      </w:tr>
      <w:tr w:rsidR="00D35C34">
        <w:trPr>
          <w:trHeight w:val="23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5.21</w:t>
            </w:r>
          </w:p>
        </w:tc>
        <w:tc>
          <w:tcPr>
            <w:tcW w:w="1740" w:type="dxa"/>
            <w:vAlign w:val="bottom"/>
          </w:tcPr>
          <w:p w:rsidR="00D35C34" w:rsidRDefault="00952DBF">
            <w:pPr>
              <w:spacing w:line="23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Лучи сатиры</w:t>
            </w:r>
          </w:p>
        </w:tc>
        <w:tc>
          <w:tcPr>
            <w:tcW w:w="1186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М.Е. Салтыкова-Щедрина. Сказка «Дикий помещик». Проблематика и художественное своеобразие. </w:t>
            </w: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Теория</w:t>
            </w:r>
          </w:p>
        </w:tc>
      </w:tr>
      <w:tr w:rsidR="00D35C34">
        <w:trPr>
          <w:trHeight w:val="30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литературы. Гротеск.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5.22</w:t>
            </w:r>
          </w:p>
        </w:tc>
        <w:tc>
          <w:tcPr>
            <w:tcW w:w="13600" w:type="dxa"/>
            <w:gridSpan w:val="4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Л.Н. Толстой. Повесть «Детство». Краткий рассказ о писателе. Автобиографический характер произведения. Мир взрослых</w:t>
            </w:r>
          </w:p>
        </w:tc>
      </w:tr>
      <w:tr w:rsidR="00D35C34">
        <w:trPr>
          <w:trHeight w:val="30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глазами ребёнка.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Теория литературы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Автобиографическое художественное произведение.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Герой-повествователь.</w:t>
            </w: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5.23</w:t>
            </w:r>
          </w:p>
        </w:tc>
        <w:tc>
          <w:tcPr>
            <w:tcW w:w="1740" w:type="dxa"/>
            <w:vAlign w:val="bottom"/>
          </w:tcPr>
          <w:p w:rsidR="00D35C34" w:rsidRDefault="00952DBF">
            <w:pPr>
              <w:spacing w:line="23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Л.Н. Толстой.</w:t>
            </w:r>
          </w:p>
        </w:tc>
        <w:tc>
          <w:tcPr>
            <w:tcW w:w="9400" w:type="dxa"/>
            <w:vAlign w:val="bottom"/>
          </w:tcPr>
          <w:p w:rsidR="00D35C34" w:rsidRDefault="00952DB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Повесть «Детство». «Какое редкое, чудесное  создание была эта старушка!» Глава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«Наталья Савишна».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Взаимоотношения детей и взрослых.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5.24</w:t>
            </w:r>
          </w:p>
        </w:tc>
        <w:tc>
          <w:tcPr>
            <w:tcW w:w="11140" w:type="dxa"/>
            <w:gridSpan w:val="2"/>
            <w:vAlign w:val="bottom"/>
          </w:tcPr>
          <w:p w:rsidR="00D35C34" w:rsidRDefault="00952DBF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Л.Н. Толстой. Повесть «Детство». «Счастливая, невозвратимая пора детства…» Проблематика повести.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Образ главного героя.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Проявления чувств героя, беспощадность к себе, анализ собственных поступков.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4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5.25</w:t>
            </w:r>
          </w:p>
        </w:tc>
        <w:tc>
          <w:tcPr>
            <w:tcW w:w="13600" w:type="dxa"/>
            <w:gridSpan w:val="4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А.П. Чехов. Рассказ «Хамелеон». Живая картина нравов. Осмеяние трусости и угодничества. Смысл названия рассказа.</w:t>
            </w:r>
          </w:p>
        </w:tc>
      </w:tr>
      <w:tr w:rsidR="00D35C34">
        <w:trPr>
          <w:trHeight w:val="29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«Говорящие фамилии» как средство юмористической характеристики 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5.26</w:t>
            </w:r>
          </w:p>
        </w:tc>
        <w:tc>
          <w:tcPr>
            <w:tcW w:w="13600" w:type="dxa"/>
            <w:gridSpan w:val="4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А.П. Чехов. Рассказы «Злоумышленник», «Размазня». Смешное и грустное рядом. Многогранность комического в</w:t>
            </w:r>
          </w:p>
        </w:tc>
      </w:tr>
      <w:tr w:rsidR="00D35C34">
        <w:trPr>
          <w:trHeight w:val="30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рассказах А. П. Чехова.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Теория литературы.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Сатира и юмор как формы комического.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5.27</w:t>
            </w:r>
          </w:p>
        </w:tc>
        <w:tc>
          <w:tcPr>
            <w:tcW w:w="13600" w:type="dxa"/>
            <w:gridSpan w:val="4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«Край ты мой, родимый край!» Стихотворения русских поэтов XIX века о родной природе. Поэтическое изображение родной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4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природы и выражение авторского настроения,  миросозерцания. </w:t>
            </w:r>
            <w:r>
              <w:rPr>
                <w:rFonts w:eastAsia="Times New Roman"/>
                <w:b/>
                <w:bCs/>
                <w:i/>
                <w:iCs/>
                <w:w w:val="95"/>
                <w:sz w:val="24"/>
                <w:szCs w:val="24"/>
              </w:rPr>
              <w:t>Региональный компонент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: Н.М.Языков «Островок», «Пловец»,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«Наталье Языковой».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30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5.28</w:t>
            </w:r>
          </w:p>
        </w:tc>
        <w:tc>
          <w:tcPr>
            <w:tcW w:w="1114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Контрольное тестирование по разделу «Из русской литературы XIX века»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31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АЗДЕЛ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114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З РУССКОЙ ЛИТЕРАТУРЫ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XX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ВЕКА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4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6.1</w:t>
            </w:r>
          </w:p>
        </w:tc>
        <w:tc>
          <w:tcPr>
            <w:tcW w:w="11700" w:type="dxa"/>
            <w:gridSpan w:val="3"/>
            <w:vAlign w:val="bottom"/>
          </w:tcPr>
          <w:p w:rsidR="00D35C34" w:rsidRDefault="00952DB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И.А. Бунин. Рассказ «Цифры». Сложность взаимоотношений взрослых и детей. Воспитание детей в семье.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Герой рассказа: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сложность взаимопонимания детей и взрослых.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31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6.2</w:t>
            </w:r>
          </w:p>
        </w:tc>
        <w:tc>
          <w:tcPr>
            <w:tcW w:w="11700" w:type="dxa"/>
            <w:gridSpan w:val="3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5"/>
                <w:sz w:val="24"/>
                <w:szCs w:val="24"/>
              </w:rPr>
              <w:t xml:space="preserve">Внеклассное чтение. 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И.</w:t>
            </w:r>
            <w:r>
              <w:rPr>
                <w:rFonts w:eastAsia="Times New Roman"/>
                <w:b/>
                <w:bCs/>
                <w:i/>
                <w:iCs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А.</w:t>
            </w:r>
            <w:r>
              <w:rPr>
                <w:rFonts w:eastAsia="Times New Roman"/>
                <w:b/>
                <w:bCs/>
                <w:i/>
                <w:iCs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Бунин.</w:t>
            </w:r>
            <w:r>
              <w:rPr>
                <w:rFonts w:eastAsia="Times New Roman"/>
                <w:b/>
                <w:bCs/>
                <w:i/>
                <w:iCs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Рассказ</w:t>
            </w:r>
            <w:r>
              <w:rPr>
                <w:rFonts w:eastAsia="Times New Roman"/>
                <w:b/>
                <w:bCs/>
                <w:i/>
                <w:iCs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«Лапти».</w:t>
            </w:r>
            <w:r>
              <w:rPr>
                <w:rFonts w:eastAsia="Times New Roman"/>
                <w:b/>
                <w:bCs/>
                <w:i/>
                <w:iCs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Концепция жизни.</w:t>
            </w:r>
            <w:r>
              <w:rPr>
                <w:rFonts w:eastAsia="Times New Roman"/>
                <w:b/>
                <w:bCs/>
                <w:i/>
                <w:iCs/>
                <w:w w:val="95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Душевное богатство простого человека.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6.3</w:t>
            </w:r>
          </w:p>
        </w:tc>
        <w:tc>
          <w:tcPr>
            <w:tcW w:w="13600" w:type="dxa"/>
            <w:gridSpan w:val="4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М. Горький. «Настало время нужды в героическом...» Рассказ «Старуха Изергиль». Легенда о Данко.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Теория литературы.</w:t>
            </w:r>
          </w:p>
        </w:tc>
      </w:tr>
      <w:tr w:rsidR="00D35C34">
        <w:trPr>
          <w:trHeight w:val="30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Понятие о теме и идее произведения. Портрет как средство характеристики героя.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6.4</w:t>
            </w:r>
          </w:p>
        </w:tc>
        <w:tc>
          <w:tcPr>
            <w:tcW w:w="13600" w:type="dxa"/>
            <w:gridSpan w:val="4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М. Горький. Повесть «Детство». Будни и праздники семьи Кашириных. Автобиографический характер повести. Изображение</w:t>
            </w:r>
          </w:p>
        </w:tc>
      </w:tr>
      <w:tr w:rsidR="00D35C34">
        <w:trPr>
          <w:trHeight w:val="31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2"/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«свинцовых мерзостей жизни». Дед Каширин.</w:t>
            </w:r>
          </w:p>
        </w:tc>
        <w:tc>
          <w:tcPr>
            <w:tcW w:w="560" w:type="dxa"/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8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7"/>
                <w:szCs w:val="7"/>
              </w:rPr>
            </w:pPr>
          </w:p>
        </w:tc>
        <w:tc>
          <w:tcPr>
            <w:tcW w:w="13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7"/>
                <w:szCs w:val="7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6.5</w:t>
            </w:r>
          </w:p>
        </w:tc>
        <w:tc>
          <w:tcPr>
            <w:tcW w:w="13600" w:type="dxa"/>
            <w:gridSpan w:val="4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М. Горький. Повесть «Детство». Школа жизни Алёши Пешкова. «Яркое, здоровое, творческое в русской жизни».. Алеша,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бабушка, Цыганок, Хорошее Дело. Изображение быта и характеров. Вера в творческие силы народа.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6.6</w:t>
            </w:r>
          </w:p>
        </w:tc>
        <w:tc>
          <w:tcPr>
            <w:tcW w:w="13600" w:type="dxa"/>
            <w:gridSpan w:val="4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Л. Андреев. Рассказ «Кусака». Проблематика рассказа. Гуманистический пафос произведения. Чувство сострадания к братьям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нашим меньшим, бессердечие героев.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6.7</w:t>
            </w:r>
          </w:p>
        </w:tc>
        <w:tc>
          <w:tcPr>
            <w:tcW w:w="13600" w:type="dxa"/>
            <w:gridSpan w:val="4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В.В. Маяковский. Слово о поэте. «Необычайное приключение, бывшее с Владимиром Маяковским летом на даче». Поэт и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1700" w:type="dxa"/>
            <w:gridSpan w:val="3"/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творчество. Мысли автора о роли поэзии в жизни человека и общества. Своеобразие стихотворного ритма,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словотворчество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Маяковского.</w:t>
            </w:r>
          </w:p>
        </w:tc>
        <w:tc>
          <w:tcPr>
            <w:tcW w:w="940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6.8</w:t>
            </w:r>
          </w:p>
        </w:tc>
        <w:tc>
          <w:tcPr>
            <w:tcW w:w="13600" w:type="dxa"/>
            <w:gridSpan w:val="4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В.В. Маяковский. Стихотворение «Хорошее отношение к лошадям». Два взгляда на мир. Лирический герой стихотворения. Два</w:t>
            </w:r>
          </w:p>
        </w:tc>
      </w:tr>
      <w:tr w:rsidR="00D35C34">
        <w:trPr>
          <w:trHeight w:val="27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4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 xml:space="preserve">взгляда на мир: безразличие, бессердечие мещанина и гуманизм, доброта, сострадание лирического героя стихотворения. </w:t>
            </w:r>
            <w:r>
              <w:rPr>
                <w:rFonts w:eastAsia="Times New Roman"/>
                <w:b/>
                <w:bCs/>
                <w:i/>
                <w:iCs/>
                <w:w w:val="95"/>
                <w:sz w:val="24"/>
                <w:szCs w:val="24"/>
              </w:rPr>
              <w:t>Теория</w:t>
            </w:r>
          </w:p>
        </w:tc>
      </w:tr>
      <w:tr w:rsidR="00D35C34">
        <w:trPr>
          <w:trHeight w:val="30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114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литературы. Лирический герой. Тоническое стихосложение.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</w:tbl>
    <w:p w:rsidR="00D35C34" w:rsidRDefault="00D35C34">
      <w:pPr>
        <w:sectPr w:rsidR="00D35C34">
          <w:pgSz w:w="16840" w:h="11900" w:orient="landscape"/>
          <w:pgMar w:top="526" w:right="660" w:bottom="122" w:left="1020" w:header="0" w:footer="0" w:gutter="0"/>
          <w:cols w:space="720" w:equalWidth="0">
            <w:col w:w="15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560"/>
        <w:gridCol w:w="1340"/>
        <w:gridCol w:w="280"/>
        <w:gridCol w:w="260"/>
        <w:gridCol w:w="740"/>
        <w:gridCol w:w="1700"/>
        <w:gridCol w:w="4720"/>
      </w:tblGrid>
      <w:tr w:rsidR="00D35C34">
        <w:trPr>
          <w:trHeight w:val="27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Тема 6.9</w:t>
            </w:r>
          </w:p>
        </w:tc>
        <w:tc>
          <w:tcPr>
            <w:tcW w:w="136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 Платонов. Рассказ «Юшка». «Я тоже всему народу нужен…» Незаметный герой с большим сердцем. Главный герой</w:t>
            </w:r>
          </w:p>
        </w:tc>
      </w:tr>
      <w:tr w:rsidR="00D35C34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произведения, его непохожесть на окружающих людей, душевная щедрость. Любовь и ненависть окружающих героя людей.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Осознание необходимости сострадания и уважения к человеку. Неповторимость и ценность каждой человеческой личности.</w:t>
            </w: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6.10</w:t>
            </w: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 Платонов. «В прекрасном и яростном мире». Труд как нравственное содержание человеческой жизни. Идеи доброты,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6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взаимопонимания, жизни для других. Своеобразие языка произведений Платонова.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6.11</w:t>
            </w: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Б.Л. Пастернак. Поэтический мир. Стихотворения «Никого не будет в доме...», «Июль». Картины природы, преображенные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поэтическим зрением Пастернака. Сравнения и метафоры в художественном мире поэта.</w:t>
            </w: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6.12</w:t>
            </w:r>
          </w:p>
        </w:tc>
        <w:tc>
          <w:tcPr>
            <w:tcW w:w="5900" w:type="dxa"/>
            <w:gridSpan w:val="2"/>
            <w:vAlign w:val="bottom"/>
          </w:tcPr>
          <w:p w:rsidR="00D35C34" w:rsidRDefault="00952DBF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Час мужества. Строки, рождённые войной. Интервью</w:t>
            </w:r>
          </w:p>
        </w:tc>
        <w:tc>
          <w:tcPr>
            <w:tcW w:w="280" w:type="dxa"/>
            <w:vAlign w:val="bottom"/>
          </w:tcPr>
          <w:p w:rsidR="00D35C34" w:rsidRDefault="00952DBF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000" w:type="dxa"/>
            <w:gridSpan w:val="2"/>
            <w:vAlign w:val="bottom"/>
          </w:tcPr>
          <w:p w:rsidR="00D35C34" w:rsidRDefault="00952DBF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поэтом</w:t>
            </w:r>
          </w:p>
        </w:tc>
        <w:tc>
          <w:tcPr>
            <w:tcW w:w="1700" w:type="dxa"/>
            <w:vAlign w:val="bottom"/>
          </w:tcPr>
          <w:p w:rsidR="00D35C34" w:rsidRDefault="00952DBF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—  участником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Великой  Отечественной войны. Героизм,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патриотизм, самоотверженность, трудности и радости грозных лет войны в стихотворениях поэтов—участников войны. А.</w:t>
            </w:r>
          </w:p>
        </w:tc>
      </w:tr>
      <w:tr w:rsidR="00D35C34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Ахматова. «Клятва»; К. Симонов. «Ты помнишь, Алеша, дороги Смоленщины...»; стихи А. Твардовского, А. Суркова, Н.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Тихонова и др. Ритмы и образы военной лирики. Теория литературы. Публицистика. Интервью как жанр публицистики.</w:t>
            </w: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6.13</w:t>
            </w: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Ф.А. Абрамов. Рассказ «О чём плачут лошади». Нравственные проблемы рассказа. Эстетические и нравственно-экологические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6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проблемы, поднятые в рассказе. Теория  литературы. Литературные традиции.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6.14</w:t>
            </w: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Е.И. Носов. Рассказ «Кукла». Нравственные проблемы рассказа. Духовная красота человека. Протест против равнодушия,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бездуховности, безразличного отношения к окружающим людям, природе. Осознание огромной роли прекрасного в душе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человека, в окружающей природе. Взаимосвязь природы и человека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30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6.15</w:t>
            </w:r>
          </w:p>
        </w:tc>
        <w:tc>
          <w:tcPr>
            <w:tcW w:w="13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Е.И. Носов. Рассказ «Живое пламя». «Не дать погаснуть живому огню…». Сила внутренней, духовной красоты человека.</w:t>
            </w:r>
          </w:p>
        </w:tc>
      </w:tr>
      <w:tr w:rsidR="00D35C34">
        <w:trPr>
          <w:trHeight w:val="24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6.16</w:t>
            </w: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Ю.П. Казаков «Тихое утро». «И некому было крикнуть о помощи…» Проблематика рассказа. Взаимоотношения детей,</w:t>
            </w:r>
          </w:p>
        </w:tc>
      </w:tr>
      <w:tr w:rsidR="00D35C34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взаимопомощь, взаимовыручка. Особенности характера героев — сельского и городского мальчиков, понимание окружающей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6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природы. Подвиг мальчика и радость от собственного доброго поступка.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30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6.17</w:t>
            </w:r>
          </w:p>
        </w:tc>
        <w:tc>
          <w:tcPr>
            <w:tcW w:w="8880" w:type="dxa"/>
            <w:gridSpan w:val="6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Р.р. Контрольное сочинение по разделу «Из русской литературы XX века»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4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6.18</w:t>
            </w: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«Тихая моя Родина…» Тема родины в стихотворениях русских поэтов ХХ века. Стихотворения о Родине, родной природе,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собственном восприятии окружающего (В. Брюсов, Ф. Сологуб, С. Есенин, Н. Заболоцкий, Н. Рубцов). Человек и природа. Выра-</w:t>
            </w:r>
          </w:p>
        </w:tc>
      </w:tr>
      <w:tr w:rsidR="00D35C34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жение душевных настроений, состояний человека через описание картин природы. Общее и индивидуальное в восприятии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 xml:space="preserve">родной природы русскими поэтами. </w:t>
            </w:r>
            <w:r>
              <w:rPr>
                <w:rFonts w:eastAsia="Times New Roman"/>
                <w:b/>
                <w:bCs/>
                <w:i/>
                <w:iCs/>
                <w:w w:val="94"/>
                <w:sz w:val="24"/>
                <w:szCs w:val="24"/>
              </w:rPr>
              <w:t>Региональный компонент</w:t>
            </w:r>
            <w:r>
              <w:rPr>
                <w:rFonts w:eastAsia="Times New Roman"/>
                <w:b/>
                <w:bCs/>
                <w:w w:val="94"/>
                <w:sz w:val="24"/>
                <w:szCs w:val="24"/>
              </w:rPr>
              <w:t>: Н.Н. Благов. «Свияга», «Земля в закате багровом», «Озноб осыпал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снег с берёзы…».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6.19</w:t>
            </w: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А.Т. Твардовский. Поэт и творчество. Размышление о неразделимости судьбы человека и народа.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Теория литературы.</w:t>
            </w:r>
          </w:p>
        </w:tc>
      </w:tr>
      <w:tr w:rsidR="00D35C34">
        <w:trPr>
          <w:trHeight w:val="30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Лирический герой (развитие понятия).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3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6.20</w:t>
            </w: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Д.С. Лихачёв «Земля родная». Публицистика как жанр литературы. Духовное напутствие молодёжи.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Теория литературы.</w:t>
            </w:r>
          </w:p>
        </w:tc>
      </w:tr>
      <w:tr w:rsidR="00D35C34">
        <w:trPr>
          <w:trHeight w:val="30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Мемуары как публицистический жанр.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31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6.21</w:t>
            </w:r>
          </w:p>
        </w:tc>
        <w:tc>
          <w:tcPr>
            <w:tcW w:w="7180" w:type="dxa"/>
            <w:gridSpan w:val="5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М.Зощенко. Слово о писателе. Рассказ «Беда». Смешное и грустное.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4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6.22</w:t>
            </w:r>
          </w:p>
        </w:tc>
        <w:tc>
          <w:tcPr>
            <w:tcW w:w="6180" w:type="dxa"/>
            <w:gridSpan w:val="3"/>
            <w:vAlign w:val="bottom"/>
          </w:tcPr>
          <w:p w:rsidR="00D35C34" w:rsidRDefault="00952DB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Песни на стихи русских поэтов XX века. Лирические</w:t>
            </w:r>
          </w:p>
        </w:tc>
        <w:tc>
          <w:tcPr>
            <w:tcW w:w="2700" w:type="dxa"/>
            <w:gridSpan w:val="3"/>
            <w:vAlign w:val="bottom"/>
          </w:tcPr>
          <w:p w:rsidR="00D35C34" w:rsidRDefault="00952DBF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размышления о жизни,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быстро текущем времени. А. Вертинский</w:t>
            </w:r>
          </w:p>
        </w:tc>
      </w:tr>
      <w:tr w:rsidR="00D35C34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3600" w:type="dxa"/>
            <w:gridSpan w:val="7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«Доченьки», И. Гофф «Русское поле», Б. Окуджава «По Смоленской дороге...». Лирические размышления о жизни, быстро</w:t>
            </w:r>
          </w:p>
        </w:tc>
      </w:tr>
      <w:tr w:rsidR="00D35C34">
        <w:trPr>
          <w:trHeight w:val="30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текущем времени. Светлая грусть переживаний.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Теория литературы.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Песня как синтетический жанр искусства.</w:t>
            </w:r>
          </w:p>
        </w:tc>
      </w:tr>
      <w:tr w:rsidR="00D35C34">
        <w:trPr>
          <w:trHeight w:val="31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АЗДЕЛ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З ЛИТЕРАТУРЫ НАРОДОВ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ОССИИ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</w:tr>
      <w:tr w:rsidR="00D35C34">
        <w:trPr>
          <w:trHeight w:val="24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7.1</w:t>
            </w:r>
          </w:p>
        </w:tc>
        <w:tc>
          <w:tcPr>
            <w:tcW w:w="4560" w:type="dxa"/>
            <w:vAlign w:val="bottom"/>
          </w:tcPr>
          <w:p w:rsidR="00D35C34" w:rsidRDefault="00952DB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Расул Гамзатов. Возвращение к истокам,</w:t>
            </w:r>
          </w:p>
        </w:tc>
        <w:tc>
          <w:tcPr>
            <w:tcW w:w="1880" w:type="dxa"/>
            <w:gridSpan w:val="3"/>
            <w:vAlign w:val="bottom"/>
          </w:tcPr>
          <w:p w:rsidR="00D35C34" w:rsidRDefault="00952DB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основам жизни.</w:t>
            </w:r>
          </w:p>
        </w:tc>
        <w:tc>
          <w:tcPr>
            <w:tcW w:w="7160" w:type="dxa"/>
            <w:gridSpan w:val="3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Краткий рассказ о дагестанском поэте. «Опять за спиною родная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земля...»,  «Я вновь пришел сюда  и  сам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  верю...»</w:t>
            </w: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(из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цикла</w:t>
            </w:r>
          </w:p>
        </w:tc>
        <w:tc>
          <w:tcPr>
            <w:tcW w:w="6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«Восьмистишия»), «О моей Родине». Осмысление зрелости</w:t>
            </w:r>
          </w:p>
        </w:tc>
      </w:tr>
    </w:tbl>
    <w:p w:rsidR="00D35C34" w:rsidRDefault="00D35C34">
      <w:pPr>
        <w:sectPr w:rsidR="00D35C34">
          <w:pgSz w:w="16840" w:h="11900" w:orient="landscape"/>
          <w:pgMar w:top="526" w:right="660" w:bottom="199" w:left="1020" w:header="0" w:footer="0" w:gutter="0"/>
          <w:cols w:space="720" w:equalWidth="0">
            <w:col w:w="15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2040"/>
      </w:tblGrid>
      <w:tr w:rsidR="00D35C34">
        <w:trPr>
          <w:trHeight w:val="27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собственного возраста,  зрелости общества, дружеского расположения к окружающим людям разных национальностей.</w:t>
            </w:r>
          </w:p>
        </w:tc>
      </w:tr>
      <w:tr w:rsidR="00D35C34">
        <w:trPr>
          <w:trHeight w:val="29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 художественной образности поэта.</w:t>
            </w:r>
          </w:p>
        </w:tc>
      </w:tr>
      <w:tr w:rsidR="00D35C34">
        <w:trPr>
          <w:trHeight w:val="31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АЗДЕЛ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3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З ЗАРУБЕЖНОЙ ЛИТЕРАТУРЫ</w:t>
            </w:r>
          </w:p>
        </w:tc>
      </w:tr>
      <w:tr w:rsidR="00D35C34">
        <w:trPr>
          <w:trHeight w:val="242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8.1</w:t>
            </w: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Английская поэзия. Роберт Бёрнс. Особенности творчества. «Честная бедность». Представления народа о справедливости и</w:t>
            </w:r>
          </w:p>
        </w:tc>
      </w:tr>
      <w:tr w:rsidR="00D35C34">
        <w:trPr>
          <w:trHeight w:val="27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честности. Народно-поэтический характер произведения. Д.Г. Байрон «Душа моя мрачна...». Ощущение трагического разлада</w:t>
            </w:r>
          </w:p>
        </w:tc>
      </w:tr>
      <w:tr w:rsidR="00D35C34">
        <w:trPr>
          <w:trHeight w:val="29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героя с жизнью, с окружающим его обществом. Своеобразие романтической поэзии. Байрон и русская литература</w:t>
            </w:r>
          </w:p>
        </w:tc>
      </w:tr>
      <w:tr w:rsidR="00D35C34">
        <w:trPr>
          <w:trHeight w:val="23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8.2</w:t>
            </w: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Хокку. Японские трёхстишия. Поэтическая картина мира. Изображение жизни природы и жизни человека в их нерасторжимом</w:t>
            </w:r>
          </w:p>
        </w:tc>
      </w:tr>
      <w:tr w:rsidR="00D35C34">
        <w:trPr>
          <w:trHeight w:val="274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D35C34" w:rsidRDefault="00952DB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единстве на</w:t>
            </w:r>
          </w:p>
        </w:tc>
        <w:tc>
          <w:tcPr>
            <w:tcW w:w="12040" w:type="dxa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круговорота времен года. Поэтическая картина, нарисованная одним-двумя штрихами. 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Теория  литературы.</w:t>
            </w:r>
          </w:p>
        </w:tc>
      </w:tr>
      <w:tr w:rsidR="00D35C34">
        <w:trPr>
          <w:trHeight w:val="30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Особенности</w:t>
            </w:r>
          </w:p>
        </w:tc>
        <w:tc>
          <w:tcPr>
            <w:tcW w:w="1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right="10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жанра  хокку.</w:t>
            </w:r>
          </w:p>
        </w:tc>
      </w:tr>
      <w:tr w:rsidR="00D35C34">
        <w:trPr>
          <w:trHeight w:val="238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8.3</w:t>
            </w:r>
          </w:p>
        </w:tc>
        <w:tc>
          <w:tcPr>
            <w:tcW w:w="13600" w:type="dxa"/>
            <w:gridSpan w:val="2"/>
            <w:tcBorders>
              <w:right w:val="single" w:sz="8" w:space="0" w:color="auto"/>
            </w:tcBorders>
            <w:vAlign w:val="bottom"/>
          </w:tcPr>
          <w:p w:rsidR="00D35C34" w:rsidRDefault="00952DB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О. Генри «Дары волхвов». Проза и поэзия жизни. Сила любви и преданности. Жертвенность во имя любви. Смешное и</w:t>
            </w:r>
          </w:p>
        </w:tc>
      </w:tr>
      <w:tr w:rsidR="00D35C34">
        <w:trPr>
          <w:trHeight w:val="30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D35C34">
            <w:pPr>
              <w:rPr>
                <w:sz w:val="24"/>
                <w:szCs w:val="24"/>
              </w:rPr>
            </w:pPr>
          </w:p>
        </w:tc>
        <w:tc>
          <w:tcPr>
            <w:tcW w:w="13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возвышенное в рассказе.</w:t>
            </w:r>
          </w:p>
        </w:tc>
      </w:tr>
      <w:tr w:rsidR="00D35C34">
        <w:trPr>
          <w:trHeight w:val="31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8.4</w:t>
            </w:r>
          </w:p>
        </w:tc>
        <w:tc>
          <w:tcPr>
            <w:tcW w:w="13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Внеклассное чтение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Рей Брэдбери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«Земляничное окошко».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Фантастический рассказ,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его гуманистический смысл.</w:t>
            </w:r>
          </w:p>
        </w:tc>
      </w:tr>
      <w:tr w:rsidR="00D35C34">
        <w:trPr>
          <w:trHeight w:val="31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8.5</w:t>
            </w:r>
          </w:p>
        </w:tc>
        <w:tc>
          <w:tcPr>
            <w:tcW w:w="13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Контрольный тест по разделу «Из зарубежной литературы»</w:t>
            </w:r>
          </w:p>
        </w:tc>
      </w:tr>
      <w:tr w:rsidR="00D35C34">
        <w:trPr>
          <w:trHeight w:val="314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8.6</w:t>
            </w:r>
          </w:p>
        </w:tc>
        <w:tc>
          <w:tcPr>
            <w:tcW w:w="13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C34" w:rsidRDefault="00952DB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Путешествие по стране Литературии. Выразительное чтение. Составление плана и текста монологического высказывания.</w:t>
            </w:r>
          </w:p>
        </w:tc>
      </w:tr>
    </w:tbl>
    <w:p w:rsidR="005E2BDB" w:rsidRDefault="005E2BDB" w:rsidP="005E2BDB">
      <w:pPr>
        <w:jc w:val="center"/>
        <w:rPr>
          <w:b/>
          <w:sz w:val="32"/>
          <w:szCs w:val="32"/>
        </w:rPr>
      </w:pPr>
    </w:p>
    <w:p w:rsidR="00A73529" w:rsidRPr="00A73529" w:rsidRDefault="00A73529" w:rsidP="00DE69A4">
      <w:pPr>
        <w:rPr>
          <w:b/>
          <w:sz w:val="28"/>
          <w:szCs w:val="28"/>
        </w:rPr>
      </w:pPr>
      <w:r w:rsidRPr="00A73529">
        <w:rPr>
          <w:b/>
          <w:sz w:val="28"/>
          <w:szCs w:val="28"/>
        </w:rPr>
        <w:t>Учебно-тематический план.</w:t>
      </w:r>
    </w:p>
    <w:p w:rsidR="00A73529" w:rsidRDefault="00A73529" w:rsidP="00A73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плане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полугодии на изучение л</w:t>
      </w:r>
      <w:r w:rsidR="00745ECD">
        <w:rPr>
          <w:sz w:val="28"/>
          <w:szCs w:val="28"/>
        </w:rPr>
        <w:t>итературы выделяется 36 часов (</w:t>
      </w:r>
      <w:bookmarkStart w:id="0" w:name="_GoBack"/>
      <w:bookmarkEnd w:id="0"/>
      <w:r>
        <w:rPr>
          <w:sz w:val="28"/>
          <w:szCs w:val="28"/>
        </w:rPr>
        <w:t>2 часа в неделю, 18 учебных недель).</w:t>
      </w:r>
    </w:p>
    <w:p w:rsidR="005E2BDB" w:rsidRPr="00A73529" w:rsidRDefault="00A73529" w:rsidP="00A73529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5E2BDB" w:rsidRDefault="005E2BDB" w:rsidP="005E2BDB">
      <w:pPr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Ind w:w="1865" w:type="dxa"/>
        <w:tblLook w:val="04A0" w:firstRow="1" w:lastRow="0" w:firstColumn="1" w:lastColumn="0" w:noHBand="0" w:noVBand="1"/>
      </w:tblPr>
      <w:tblGrid>
        <w:gridCol w:w="3619"/>
        <w:gridCol w:w="7467"/>
      </w:tblGrid>
      <w:tr w:rsidR="00A73529" w:rsidTr="00A73529">
        <w:trPr>
          <w:trHeight w:val="378"/>
        </w:trPr>
        <w:tc>
          <w:tcPr>
            <w:tcW w:w="3619" w:type="dxa"/>
          </w:tcPr>
          <w:p w:rsidR="00A73529" w:rsidRDefault="00A73529" w:rsidP="005E2BDB">
            <w:pPr>
              <w:jc w:val="center"/>
              <w:rPr>
                <w:b/>
                <w:sz w:val="32"/>
                <w:szCs w:val="32"/>
              </w:rPr>
            </w:pPr>
            <w:r w:rsidRPr="00A73529">
              <w:rPr>
                <w:b/>
                <w:sz w:val="32"/>
                <w:szCs w:val="32"/>
              </w:rPr>
              <w:t>Раздел</w:t>
            </w:r>
          </w:p>
        </w:tc>
        <w:tc>
          <w:tcPr>
            <w:tcW w:w="7467" w:type="dxa"/>
          </w:tcPr>
          <w:p w:rsidR="00A73529" w:rsidRDefault="00A73529" w:rsidP="005E2BDB">
            <w:pPr>
              <w:jc w:val="center"/>
              <w:rPr>
                <w:b/>
                <w:sz w:val="32"/>
                <w:szCs w:val="32"/>
              </w:rPr>
            </w:pPr>
            <w:r w:rsidRPr="00A73529">
              <w:rPr>
                <w:b/>
                <w:sz w:val="32"/>
                <w:szCs w:val="32"/>
              </w:rPr>
              <w:t>Кол-во часов в рабочей программе</w:t>
            </w:r>
          </w:p>
        </w:tc>
      </w:tr>
      <w:tr w:rsidR="00A73529" w:rsidTr="00A73529">
        <w:trPr>
          <w:trHeight w:val="394"/>
        </w:trPr>
        <w:tc>
          <w:tcPr>
            <w:tcW w:w="3619" w:type="dxa"/>
          </w:tcPr>
          <w:p w:rsidR="00A73529" w:rsidRPr="00E603DA" w:rsidRDefault="00A73529" w:rsidP="001A6180">
            <w:r w:rsidRPr="00E603DA">
              <w:t>Русская литература  XX в.</w:t>
            </w:r>
          </w:p>
        </w:tc>
        <w:tc>
          <w:tcPr>
            <w:tcW w:w="7467" w:type="dxa"/>
          </w:tcPr>
          <w:p w:rsidR="00A73529" w:rsidRDefault="00A73529" w:rsidP="005E2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6ч</w:t>
            </w:r>
          </w:p>
        </w:tc>
      </w:tr>
      <w:tr w:rsidR="00A73529" w:rsidTr="00A73529">
        <w:trPr>
          <w:trHeight w:val="378"/>
        </w:trPr>
        <w:tc>
          <w:tcPr>
            <w:tcW w:w="3619" w:type="dxa"/>
          </w:tcPr>
          <w:p w:rsidR="00A73529" w:rsidRPr="00E603DA" w:rsidRDefault="00A73529" w:rsidP="001A6180">
            <w:r w:rsidRPr="00E603DA">
              <w:t>Литература народов России</w:t>
            </w:r>
          </w:p>
        </w:tc>
        <w:tc>
          <w:tcPr>
            <w:tcW w:w="7467" w:type="dxa"/>
          </w:tcPr>
          <w:p w:rsidR="00A73529" w:rsidRDefault="00A73529" w:rsidP="005E2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21ч</w:t>
            </w:r>
          </w:p>
        </w:tc>
      </w:tr>
      <w:tr w:rsidR="00A73529" w:rsidTr="00A73529">
        <w:trPr>
          <w:trHeight w:val="378"/>
        </w:trPr>
        <w:tc>
          <w:tcPr>
            <w:tcW w:w="3619" w:type="dxa"/>
          </w:tcPr>
          <w:p w:rsidR="00A73529" w:rsidRPr="00E603DA" w:rsidRDefault="00A73529" w:rsidP="001A6180">
            <w:r w:rsidRPr="00E603DA">
              <w:t>Зарубежная литература</w:t>
            </w:r>
          </w:p>
        </w:tc>
        <w:tc>
          <w:tcPr>
            <w:tcW w:w="7467" w:type="dxa"/>
          </w:tcPr>
          <w:p w:rsidR="00A73529" w:rsidRDefault="00A73529" w:rsidP="005E2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1ч</w:t>
            </w:r>
          </w:p>
        </w:tc>
      </w:tr>
      <w:tr w:rsidR="00A73529" w:rsidTr="00A73529">
        <w:trPr>
          <w:trHeight w:val="378"/>
        </w:trPr>
        <w:tc>
          <w:tcPr>
            <w:tcW w:w="3619" w:type="dxa"/>
          </w:tcPr>
          <w:p w:rsidR="00A73529" w:rsidRPr="00E603DA" w:rsidRDefault="00A73529" w:rsidP="001A6180">
            <w:r w:rsidRPr="00E603DA">
              <w:t>Резервные уроки</w:t>
            </w:r>
          </w:p>
        </w:tc>
        <w:tc>
          <w:tcPr>
            <w:tcW w:w="7467" w:type="dxa"/>
          </w:tcPr>
          <w:p w:rsidR="00A73529" w:rsidRDefault="00A73529" w:rsidP="005E2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8ч</w:t>
            </w:r>
          </w:p>
        </w:tc>
      </w:tr>
      <w:tr w:rsidR="00A73529" w:rsidTr="00A73529">
        <w:trPr>
          <w:trHeight w:val="378"/>
        </w:trPr>
        <w:tc>
          <w:tcPr>
            <w:tcW w:w="3619" w:type="dxa"/>
          </w:tcPr>
          <w:p w:rsidR="00A73529" w:rsidRDefault="00A73529" w:rsidP="001A6180">
            <w:r w:rsidRPr="00E603DA">
              <w:t>Итого</w:t>
            </w:r>
          </w:p>
        </w:tc>
        <w:tc>
          <w:tcPr>
            <w:tcW w:w="7467" w:type="dxa"/>
          </w:tcPr>
          <w:p w:rsidR="00A73529" w:rsidRDefault="00A73529" w:rsidP="005E2B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 часов</w:t>
            </w:r>
          </w:p>
        </w:tc>
      </w:tr>
    </w:tbl>
    <w:p w:rsidR="00952DBF" w:rsidRDefault="00952DBF"/>
    <w:sectPr w:rsidR="00952DBF" w:rsidSect="008971FF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13B206B6"/>
    <w:lvl w:ilvl="0" w:tplc="C7C66CF8">
      <w:start w:val="1"/>
      <w:numFmt w:val="bullet"/>
      <w:lvlText w:val=""/>
      <w:lvlJc w:val="left"/>
    </w:lvl>
    <w:lvl w:ilvl="1" w:tplc="FAE0EAF6">
      <w:numFmt w:val="decimal"/>
      <w:lvlText w:val=""/>
      <w:lvlJc w:val="left"/>
    </w:lvl>
    <w:lvl w:ilvl="2" w:tplc="974E2F98">
      <w:numFmt w:val="decimal"/>
      <w:lvlText w:val=""/>
      <w:lvlJc w:val="left"/>
    </w:lvl>
    <w:lvl w:ilvl="3" w:tplc="4F24A79A">
      <w:numFmt w:val="decimal"/>
      <w:lvlText w:val=""/>
      <w:lvlJc w:val="left"/>
    </w:lvl>
    <w:lvl w:ilvl="4" w:tplc="419A059A">
      <w:numFmt w:val="decimal"/>
      <w:lvlText w:val=""/>
      <w:lvlJc w:val="left"/>
    </w:lvl>
    <w:lvl w:ilvl="5" w:tplc="564C1DB2">
      <w:numFmt w:val="decimal"/>
      <w:lvlText w:val=""/>
      <w:lvlJc w:val="left"/>
    </w:lvl>
    <w:lvl w:ilvl="6" w:tplc="A29EF73E">
      <w:numFmt w:val="decimal"/>
      <w:lvlText w:val=""/>
      <w:lvlJc w:val="left"/>
    </w:lvl>
    <w:lvl w:ilvl="7" w:tplc="90105F84">
      <w:numFmt w:val="decimal"/>
      <w:lvlText w:val=""/>
      <w:lvlJc w:val="left"/>
    </w:lvl>
    <w:lvl w:ilvl="8" w:tplc="DD8258B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C06C80C"/>
    <w:lvl w:ilvl="0" w:tplc="10EC71D2">
      <w:start w:val="1"/>
      <w:numFmt w:val="bullet"/>
      <w:lvlText w:val=""/>
      <w:lvlJc w:val="left"/>
    </w:lvl>
    <w:lvl w:ilvl="1" w:tplc="11487BD0">
      <w:start w:val="2"/>
      <w:numFmt w:val="decimal"/>
      <w:lvlText w:val="%2."/>
      <w:lvlJc w:val="left"/>
    </w:lvl>
    <w:lvl w:ilvl="2" w:tplc="70CCD3AE">
      <w:numFmt w:val="decimal"/>
      <w:lvlText w:val=""/>
      <w:lvlJc w:val="left"/>
    </w:lvl>
    <w:lvl w:ilvl="3" w:tplc="37E0E310">
      <w:numFmt w:val="decimal"/>
      <w:lvlText w:val=""/>
      <w:lvlJc w:val="left"/>
    </w:lvl>
    <w:lvl w:ilvl="4" w:tplc="73C616EC">
      <w:numFmt w:val="decimal"/>
      <w:lvlText w:val=""/>
      <w:lvlJc w:val="left"/>
    </w:lvl>
    <w:lvl w:ilvl="5" w:tplc="B84609F6">
      <w:numFmt w:val="decimal"/>
      <w:lvlText w:val=""/>
      <w:lvlJc w:val="left"/>
    </w:lvl>
    <w:lvl w:ilvl="6" w:tplc="6B66A390">
      <w:numFmt w:val="decimal"/>
      <w:lvlText w:val=""/>
      <w:lvlJc w:val="left"/>
    </w:lvl>
    <w:lvl w:ilvl="7" w:tplc="55040FAA">
      <w:numFmt w:val="decimal"/>
      <w:lvlText w:val=""/>
      <w:lvlJc w:val="left"/>
    </w:lvl>
    <w:lvl w:ilvl="8" w:tplc="471A0F40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42A4E764"/>
    <w:lvl w:ilvl="0" w:tplc="6A3051FC">
      <w:start w:val="1"/>
      <w:numFmt w:val="bullet"/>
      <w:lvlText w:val=""/>
      <w:lvlJc w:val="left"/>
    </w:lvl>
    <w:lvl w:ilvl="1" w:tplc="B232D79E">
      <w:numFmt w:val="decimal"/>
      <w:lvlText w:val=""/>
      <w:lvlJc w:val="left"/>
    </w:lvl>
    <w:lvl w:ilvl="2" w:tplc="7BCA8368">
      <w:numFmt w:val="decimal"/>
      <w:lvlText w:val=""/>
      <w:lvlJc w:val="left"/>
    </w:lvl>
    <w:lvl w:ilvl="3" w:tplc="98A0BE8A">
      <w:numFmt w:val="decimal"/>
      <w:lvlText w:val=""/>
      <w:lvlJc w:val="left"/>
    </w:lvl>
    <w:lvl w:ilvl="4" w:tplc="4454AA08">
      <w:numFmt w:val="decimal"/>
      <w:lvlText w:val=""/>
      <w:lvlJc w:val="left"/>
    </w:lvl>
    <w:lvl w:ilvl="5" w:tplc="6E60E310">
      <w:numFmt w:val="decimal"/>
      <w:lvlText w:val=""/>
      <w:lvlJc w:val="left"/>
    </w:lvl>
    <w:lvl w:ilvl="6" w:tplc="8CC86968">
      <w:numFmt w:val="decimal"/>
      <w:lvlText w:val=""/>
      <w:lvlJc w:val="left"/>
    </w:lvl>
    <w:lvl w:ilvl="7" w:tplc="1BACDC3A">
      <w:numFmt w:val="decimal"/>
      <w:lvlText w:val=""/>
      <w:lvlJc w:val="left"/>
    </w:lvl>
    <w:lvl w:ilvl="8" w:tplc="4CEC900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FF087420"/>
    <w:lvl w:ilvl="0" w:tplc="896C8C98">
      <w:start w:val="1"/>
      <w:numFmt w:val="decimal"/>
      <w:lvlText w:val="%1."/>
      <w:lvlJc w:val="left"/>
    </w:lvl>
    <w:lvl w:ilvl="1" w:tplc="1108DA64">
      <w:numFmt w:val="decimal"/>
      <w:lvlText w:val=""/>
      <w:lvlJc w:val="left"/>
    </w:lvl>
    <w:lvl w:ilvl="2" w:tplc="D7A45872">
      <w:numFmt w:val="decimal"/>
      <w:lvlText w:val=""/>
      <w:lvlJc w:val="left"/>
    </w:lvl>
    <w:lvl w:ilvl="3" w:tplc="90B02598">
      <w:numFmt w:val="decimal"/>
      <w:lvlText w:val=""/>
      <w:lvlJc w:val="left"/>
    </w:lvl>
    <w:lvl w:ilvl="4" w:tplc="BEF8E8BC">
      <w:numFmt w:val="decimal"/>
      <w:lvlText w:val=""/>
      <w:lvlJc w:val="left"/>
    </w:lvl>
    <w:lvl w:ilvl="5" w:tplc="0880704A">
      <w:numFmt w:val="decimal"/>
      <w:lvlText w:val=""/>
      <w:lvlJc w:val="left"/>
    </w:lvl>
    <w:lvl w:ilvl="6" w:tplc="459CEB78">
      <w:numFmt w:val="decimal"/>
      <w:lvlText w:val=""/>
      <w:lvlJc w:val="left"/>
    </w:lvl>
    <w:lvl w:ilvl="7" w:tplc="E60A8C1E">
      <w:numFmt w:val="decimal"/>
      <w:lvlText w:val=""/>
      <w:lvlJc w:val="left"/>
    </w:lvl>
    <w:lvl w:ilvl="8" w:tplc="D13A399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F370B8A8"/>
    <w:lvl w:ilvl="0" w:tplc="88D2676E">
      <w:start w:val="1"/>
      <w:numFmt w:val="bullet"/>
      <w:lvlText w:val=""/>
      <w:lvlJc w:val="left"/>
    </w:lvl>
    <w:lvl w:ilvl="1" w:tplc="42D672D6">
      <w:numFmt w:val="decimal"/>
      <w:lvlText w:val=""/>
      <w:lvlJc w:val="left"/>
    </w:lvl>
    <w:lvl w:ilvl="2" w:tplc="0430FBAA">
      <w:numFmt w:val="decimal"/>
      <w:lvlText w:val=""/>
      <w:lvlJc w:val="left"/>
    </w:lvl>
    <w:lvl w:ilvl="3" w:tplc="4A38CB74">
      <w:numFmt w:val="decimal"/>
      <w:lvlText w:val=""/>
      <w:lvlJc w:val="left"/>
    </w:lvl>
    <w:lvl w:ilvl="4" w:tplc="CDF84888">
      <w:numFmt w:val="decimal"/>
      <w:lvlText w:val=""/>
      <w:lvlJc w:val="left"/>
    </w:lvl>
    <w:lvl w:ilvl="5" w:tplc="21E4838C">
      <w:numFmt w:val="decimal"/>
      <w:lvlText w:val=""/>
      <w:lvlJc w:val="left"/>
    </w:lvl>
    <w:lvl w:ilvl="6" w:tplc="22AEE8B4">
      <w:numFmt w:val="decimal"/>
      <w:lvlText w:val=""/>
      <w:lvlJc w:val="left"/>
    </w:lvl>
    <w:lvl w:ilvl="7" w:tplc="E45C5010">
      <w:numFmt w:val="decimal"/>
      <w:lvlText w:val=""/>
      <w:lvlJc w:val="left"/>
    </w:lvl>
    <w:lvl w:ilvl="8" w:tplc="CDC8086A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5EEC1A92"/>
    <w:lvl w:ilvl="0" w:tplc="CD5019E2">
      <w:start w:val="1"/>
      <w:numFmt w:val="bullet"/>
      <w:lvlText w:val=""/>
      <w:lvlJc w:val="left"/>
    </w:lvl>
    <w:lvl w:ilvl="1" w:tplc="6B24AA38">
      <w:numFmt w:val="decimal"/>
      <w:lvlText w:val=""/>
      <w:lvlJc w:val="left"/>
    </w:lvl>
    <w:lvl w:ilvl="2" w:tplc="D99CF416">
      <w:numFmt w:val="decimal"/>
      <w:lvlText w:val=""/>
      <w:lvlJc w:val="left"/>
    </w:lvl>
    <w:lvl w:ilvl="3" w:tplc="A2C87D1A">
      <w:numFmt w:val="decimal"/>
      <w:lvlText w:val=""/>
      <w:lvlJc w:val="left"/>
    </w:lvl>
    <w:lvl w:ilvl="4" w:tplc="D9BE048C">
      <w:numFmt w:val="decimal"/>
      <w:lvlText w:val=""/>
      <w:lvlJc w:val="left"/>
    </w:lvl>
    <w:lvl w:ilvl="5" w:tplc="E7B23D12">
      <w:numFmt w:val="decimal"/>
      <w:lvlText w:val=""/>
      <w:lvlJc w:val="left"/>
    </w:lvl>
    <w:lvl w:ilvl="6" w:tplc="30DCF3F8">
      <w:numFmt w:val="decimal"/>
      <w:lvlText w:val=""/>
      <w:lvlJc w:val="left"/>
    </w:lvl>
    <w:lvl w:ilvl="7" w:tplc="221AB2CC">
      <w:numFmt w:val="decimal"/>
      <w:lvlText w:val=""/>
      <w:lvlJc w:val="left"/>
    </w:lvl>
    <w:lvl w:ilvl="8" w:tplc="EF04029A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2E664A2C"/>
    <w:lvl w:ilvl="0" w:tplc="FE4AE712">
      <w:start w:val="1"/>
      <w:numFmt w:val="bullet"/>
      <w:lvlText w:val=""/>
      <w:lvlJc w:val="left"/>
    </w:lvl>
    <w:lvl w:ilvl="1" w:tplc="25C69192">
      <w:start w:val="1"/>
      <w:numFmt w:val="bullet"/>
      <w:lvlText w:val=""/>
      <w:lvlJc w:val="left"/>
    </w:lvl>
    <w:lvl w:ilvl="2" w:tplc="1608AE34">
      <w:numFmt w:val="decimal"/>
      <w:lvlText w:val=""/>
      <w:lvlJc w:val="left"/>
    </w:lvl>
    <w:lvl w:ilvl="3" w:tplc="AA506A06">
      <w:numFmt w:val="decimal"/>
      <w:lvlText w:val=""/>
      <w:lvlJc w:val="left"/>
    </w:lvl>
    <w:lvl w:ilvl="4" w:tplc="D3609E5E">
      <w:numFmt w:val="decimal"/>
      <w:lvlText w:val=""/>
      <w:lvlJc w:val="left"/>
    </w:lvl>
    <w:lvl w:ilvl="5" w:tplc="25580122">
      <w:numFmt w:val="decimal"/>
      <w:lvlText w:val=""/>
      <w:lvlJc w:val="left"/>
    </w:lvl>
    <w:lvl w:ilvl="6" w:tplc="F2B0CCDE">
      <w:numFmt w:val="decimal"/>
      <w:lvlText w:val=""/>
      <w:lvlJc w:val="left"/>
    </w:lvl>
    <w:lvl w:ilvl="7" w:tplc="141E3E0C">
      <w:numFmt w:val="decimal"/>
      <w:lvlText w:val=""/>
      <w:lvlJc w:val="left"/>
    </w:lvl>
    <w:lvl w:ilvl="8" w:tplc="C2F83FD8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CBC256BA"/>
    <w:lvl w:ilvl="0" w:tplc="79A6710C">
      <w:start w:val="1"/>
      <w:numFmt w:val="bullet"/>
      <w:lvlText w:val=""/>
      <w:lvlJc w:val="left"/>
    </w:lvl>
    <w:lvl w:ilvl="1" w:tplc="5D2E33A0">
      <w:start w:val="1"/>
      <w:numFmt w:val="bullet"/>
      <w:lvlText w:val="В"/>
      <w:lvlJc w:val="left"/>
    </w:lvl>
    <w:lvl w:ilvl="2" w:tplc="0CD6F3EA">
      <w:numFmt w:val="decimal"/>
      <w:lvlText w:val=""/>
      <w:lvlJc w:val="left"/>
    </w:lvl>
    <w:lvl w:ilvl="3" w:tplc="093A784A">
      <w:numFmt w:val="decimal"/>
      <w:lvlText w:val=""/>
      <w:lvlJc w:val="left"/>
    </w:lvl>
    <w:lvl w:ilvl="4" w:tplc="2D2449E4">
      <w:numFmt w:val="decimal"/>
      <w:lvlText w:val=""/>
      <w:lvlJc w:val="left"/>
    </w:lvl>
    <w:lvl w:ilvl="5" w:tplc="0D98BC24">
      <w:numFmt w:val="decimal"/>
      <w:lvlText w:val=""/>
      <w:lvlJc w:val="left"/>
    </w:lvl>
    <w:lvl w:ilvl="6" w:tplc="589CEA6A">
      <w:numFmt w:val="decimal"/>
      <w:lvlText w:val=""/>
      <w:lvlJc w:val="left"/>
    </w:lvl>
    <w:lvl w:ilvl="7" w:tplc="89DE8778">
      <w:numFmt w:val="decimal"/>
      <w:lvlText w:val=""/>
      <w:lvlJc w:val="left"/>
    </w:lvl>
    <w:lvl w:ilvl="8" w:tplc="ADDC4E60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C6543B24"/>
    <w:lvl w:ilvl="0" w:tplc="39247CDC">
      <w:start w:val="1"/>
      <w:numFmt w:val="bullet"/>
      <w:lvlText w:val=""/>
      <w:lvlJc w:val="left"/>
    </w:lvl>
    <w:lvl w:ilvl="1" w:tplc="923C7A36">
      <w:numFmt w:val="decimal"/>
      <w:lvlText w:val=""/>
      <w:lvlJc w:val="left"/>
    </w:lvl>
    <w:lvl w:ilvl="2" w:tplc="02E8E050">
      <w:numFmt w:val="decimal"/>
      <w:lvlText w:val=""/>
      <w:lvlJc w:val="left"/>
    </w:lvl>
    <w:lvl w:ilvl="3" w:tplc="FDA42B30">
      <w:numFmt w:val="decimal"/>
      <w:lvlText w:val=""/>
      <w:lvlJc w:val="left"/>
    </w:lvl>
    <w:lvl w:ilvl="4" w:tplc="5B789EA8">
      <w:numFmt w:val="decimal"/>
      <w:lvlText w:val=""/>
      <w:lvlJc w:val="left"/>
    </w:lvl>
    <w:lvl w:ilvl="5" w:tplc="FF228924">
      <w:numFmt w:val="decimal"/>
      <w:lvlText w:val=""/>
      <w:lvlJc w:val="left"/>
    </w:lvl>
    <w:lvl w:ilvl="6" w:tplc="C958C6E6">
      <w:numFmt w:val="decimal"/>
      <w:lvlText w:val=""/>
      <w:lvlJc w:val="left"/>
    </w:lvl>
    <w:lvl w:ilvl="7" w:tplc="E28CAE3C">
      <w:numFmt w:val="decimal"/>
      <w:lvlText w:val=""/>
      <w:lvlJc w:val="left"/>
    </w:lvl>
    <w:lvl w:ilvl="8" w:tplc="D8FCD2CC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6154648E"/>
    <w:lvl w:ilvl="0" w:tplc="F9420CAC">
      <w:start w:val="3"/>
      <w:numFmt w:val="decimal"/>
      <w:lvlText w:val="%1."/>
      <w:lvlJc w:val="left"/>
    </w:lvl>
    <w:lvl w:ilvl="1" w:tplc="91D41940">
      <w:numFmt w:val="decimal"/>
      <w:lvlText w:val=""/>
      <w:lvlJc w:val="left"/>
    </w:lvl>
    <w:lvl w:ilvl="2" w:tplc="04E4DA80">
      <w:numFmt w:val="decimal"/>
      <w:lvlText w:val=""/>
      <w:lvlJc w:val="left"/>
    </w:lvl>
    <w:lvl w:ilvl="3" w:tplc="FF18F842">
      <w:numFmt w:val="decimal"/>
      <w:lvlText w:val=""/>
      <w:lvlJc w:val="left"/>
    </w:lvl>
    <w:lvl w:ilvl="4" w:tplc="B7A49F4A">
      <w:numFmt w:val="decimal"/>
      <w:lvlText w:val=""/>
      <w:lvlJc w:val="left"/>
    </w:lvl>
    <w:lvl w:ilvl="5" w:tplc="598CA1E8">
      <w:numFmt w:val="decimal"/>
      <w:lvlText w:val=""/>
      <w:lvlJc w:val="left"/>
    </w:lvl>
    <w:lvl w:ilvl="6" w:tplc="CEA05418">
      <w:numFmt w:val="decimal"/>
      <w:lvlText w:val=""/>
      <w:lvlJc w:val="left"/>
    </w:lvl>
    <w:lvl w:ilvl="7" w:tplc="7CBEEEDC">
      <w:numFmt w:val="decimal"/>
      <w:lvlText w:val=""/>
      <w:lvlJc w:val="left"/>
    </w:lvl>
    <w:lvl w:ilvl="8" w:tplc="0E2285D0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2CFAD9A8"/>
    <w:lvl w:ilvl="0" w:tplc="B4084536">
      <w:start w:val="1"/>
      <w:numFmt w:val="bullet"/>
      <w:lvlText w:val=""/>
      <w:lvlJc w:val="left"/>
    </w:lvl>
    <w:lvl w:ilvl="1" w:tplc="832215C4">
      <w:numFmt w:val="decimal"/>
      <w:lvlText w:val=""/>
      <w:lvlJc w:val="left"/>
    </w:lvl>
    <w:lvl w:ilvl="2" w:tplc="4C50E726">
      <w:numFmt w:val="decimal"/>
      <w:lvlText w:val=""/>
      <w:lvlJc w:val="left"/>
    </w:lvl>
    <w:lvl w:ilvl="3" w:tplc="3820A8C2">
      <w:numFmt w:val="decimal"/>
      <w:lvlText w:val=""/>
      <w:lvlJc w:val="left"/>
    </w:lvl>
    <w:lvl w:ilvl="4" w:tplc="9AA05DF2">
      <w:numFmt w:val="decimal"/>
      <w:lvlText w:val=""/>
      <w:lvlJc w:val="left"/>
    </w:lvl>
    <w:lvl w:ilvl="5" w:tplc="88E2DE9E">
      <w:numFmt w:val="decimal"/>
      <w:lvlText w:val=""/>
      <w:lvlJc w:val="left"/>
    </w:lvl>
    <w:lvl w:ilvl="6" w:tplc="E56297CC">
      <w:numFmt w:val="decimal"/>
      <w:lvlText w:val=""/>
      <w:lvlJc w:val="left"/>
    </w:lvl>
    <w:lvl w:ilvl="7" w:tplc="0EE01E44">
      <w:numFmt w:val="decimal"/>
      <w:lvlText w:val=""/>
      <w:lvlJc w:val="left"/>
    </w:lvl>
    <w:lvl w:ilvl="8" w:tplc="8392ED8E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C92C590A"/>
    <w:lvl w:ilvl="0" w:tplc="337EC78C">
      <w:start w:val="1"/>
      <w:numFmt w:val="bullet"/>
      <w:lvlText w:val=""/>
      <w:lvlJc w:val="left"/>
    </w:lvl>
    <w:lvl w:ilvl="1" w:tplc="F3443F5C">
      <w:numFmt w:val="decimal"/>
      <w:lvlText w:val=""/>
      <w:lvlJc w:val="left"/>
    </w:lvl>
    <w:lvl w:ilvl="2" w:tplc="1F0EB736">
      <w:numFmt w:val="decimal"/>
      <w:lvlText w:val=""/>
      <w:lvlJc w:val="left"/>
    </w:lvl>
    <w:lvl w:ilvl="3" w:tplc="3D30D3BC">
      <w:numFmt w:val="decimal"/>
      <w:lvlText w:val=""/>
      <w:lvlJc w:val="left"/>
    </w:lvl>
    <w:lvl w:ilvl="4" w:tplc="79A2B916">
      <w:numFmt w:val="decimal"/>
      <w:lvlText w:val=""/>
      <w:lvlJc w:val="left"/>
    </w:lvl>
    <w:lvl w:ilvl="5" w:tplc="32E84BE8">
      <w:numFmt w:val="decimal"/>
      <w:lvlText w:val=""/>
      <w:lvlJc w:val="left"/>
    </w:lvl>
    <w:lvl w:ilvl="6" w:tplc="91981908">
      <w:numFmt w:val="decimal"/>
      <w:lvlText w:val=""/>
      <w:lvlJc w:val="left"/>
    </w:lvl>
    <w:lvl w:ilvl="7" w:tplc="B0948EFA">
      <w:numFmt w:val="decimal"/>
      <w:lvlText w:val=""/>
      <w:lvlJc w:val="left"/>
    </w:lvl>
    <w:lvl w:ilvl="8" w:tplc="AF806422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B8900A08"/>
    <w:lvl w:ilvl="0" w:tplc="55F2A210">
      <w:start w:val="1"/>
      <w:numFmt w:val="bullet"/>
      <w:lvlText w:val=""/>
      <w:lvlJc w:val="left"/>
    </w:lvl>
    <w:lvl w:ilvl="1" w:tplc="D726440A">
      <w:numFmt w:val="decimal"/>
      <w:lvlText w:val=""/>
      <w:lvlJc w:val="left"/>
    </w:lvl>
    <w:lvl w:ilvl="2" w:tplc="C2B65ECE">
      <w:numFmt w:val="decimal"/>
      <w:lvlText w:val=""/>
      <w:lvlJc w:val="left"/>
    </w:lvl>
    <w:lvl w:ilvl="3" w:tplc="59941108">
      <w:numFmt w:val="decimal"/>
      <w:lvlText w:val=""/>
      <w:lvlJc w:val="left"/>
    </w:lvl>
    <w:lvl w:ilvl="4" w:tplc="BE58F044">
      <w:numFmt w:val="decimal"/>
      <w:lvlText w:val=""/>
      <w:lvlJc w:val="left"/>
    </w:lvl>
    <w:lvl w:ilvl="5" w:tplc="FC76DB28">
      <w:numFmt w:val="decimal"/>
      <w:lvlText w:val=""/>
      <w:lvlJc w:val="left"/>
    </w:lvl>
    <w:lvl w:ilvl="6" w:tplc="29260E34">
      <w:numFmt w:val="decimal"/>
      <w:lvlText w:val=""/>
      <w:lvlJc w:val="left"/>
    </w:lvl>
    <w:lvl w:ilvl="7" w:tplc="2EDC0716">
      <w:numFmt w:val="decimal"/>
      <w:lvlText w:val=""/>
      <w:lvlJc w:val="left"/>
    </w:lvl>
    <w:lvl w:ilvl="8" w:tplc="493038C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5C34"/>
    <w:rsid w:val="004F0C69"/>
    <w:rsid w:val="005E2BDB"/>
    <w:rsid w:val="00745ECD"/>
    <w:rsid w:val="008971FF"/>
    <w:rsid w:val="008E79D9"/>
    <w:rsid w:val="008F57DF"/>
    <w:rsid w:val="00952DBF"/>
    <w:rsid w:val="00A73529"/>
    <w:rsid w:val="00B63590"/>
    <w:rsid w:val="00B70658"/>
    <w:rsid w:val="00D35C34"/>
    <w:rsid w:val="00D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163B"/>
  <w15:docId w15:val="{33C7D257-BAD1-44D7-B0CF-288D2D3B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5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5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59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7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E134-3632-4B6F-A490-E2802BAF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4644</Words>
  <Characters>26472</Characters>
  <Application>Microsoft Office Word</Application>
  <DocSecurity>0</DocSecurity>
  <Lines>220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</cp:lastModifiedBy>
  <cp:revision>3</cp:revision>
  <cp:lastPrinted>2018-12-06T22:08:00Z</cp:lastPrinted>
  <dcterms:created xsi:type="dcterms:W3CDTF">2019-05-27T18:33:00Z</dcterms:created>
  <dcterms:modified xsi:type="dcterms:W3CDTF">2019-05-27T19:26:00Z</dcterms:modified>
</cp:coreProperties>
</file>